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556" w:rsidRPr="00552E80" w:rsidRDefault="008E005D" w:rsidP="00E2463A">
      <w:pPr>
        <w:spacing w:after="240"/>
        <w:jc w:val="center"/>
        <w:rPr>
          <w:rFonts w:cs="Times New Roman"/>
          <w:b/>
        </w:rPr>
      </w:pPr>
      <w:r>
        <w:rPr>
          <w:rFonts w:cs="Times New Roman"/>
          <w:b/>
        </w:rPr>
        <w:t>ESCFE</w:t>
      </w:r>
      <w:r w:rsidR="00D204CD" w:rsidRPr="00552E80">
        <w:rPr>
          <w:rFonts w:cs="Times New Roman"/>
          <w:b/>
        </w:rPr>
        <w:t xml:space="preserve"> </w:t>
      </w:r>
      <w:r w:rsidR="00DC4610">
        <w:rPr>
          <w:rFonts w:cs="Times New Roman"/>
          <w:b/>
        </w:rPr>
        <w:t xml:space="preserve">3200 </w:t>
      </w:r>
      <w:r w:rsidR="006A4556" w:rsidRPr="00552E80">
        <w:rPr>
          <w:rFonts w:cs="Times New Roman"/>
          <w:b/>
        </w:rPr>
        <w:t>H</w:t>
      </w:r>
    </w:p>
    <w:p w:rsidR="006A4556" w:rsidRPr="00552E80" w:rsidRDefault="00D24768" w:rsidP="00574BDA">
      <w:pPr>
        <w:jc w:val="center"/>
        <w:rPr>
          <w:rFonts w:cs="Times New Roman"/>
          <w:b/>
        </w:rPr>
      </w:pPr>
      <w:r>
        <w:rPr>
          <w:rFonts w:cs="Times New Roman"/>
          <w:b/>
        </w:rPr>
        <w:t>Mindful Resilience: Individual</w:t>
      </w:r>
      <w:r w:rsidR="00C448EE">
        <w:rPr>
          <w:rFonts w:cs="Times New Roman"/>
          <w:b/>
        </w:rPr>
        <w:t>s</w:t>
      </w:r>
      <w:r>
        <w:rPr>
          <w:rFonts w:cs="Times New Roman"/>
          <w:b/>
        </w:rPr>
        <w:t xml:space="preserve"> to</w:t>
      </w:r>
      <w:r w:rsidR="006A7056" w:rsidRPr="00552E80">
        <w:rPr>
          <w:rFonts w:cs="Times New Roman"/>
          <w:b/>
        </w:rPr>
        <w:t xml:space="preserve"> Organization</w:t>
      </w:r>
      <w:r w:rsidR="00C448EE">
        <w:rPr>
          <w:rFonts w:cs="Times New Roman"/>
          <w:b/>
        </w:rPr>
        <w:t>s</w:t>
      </w:r>
    </w:p>
    <w:p w:rsidR="006A7056" w:rsidRPr="00552E80" w:rsidRDefault="006A4556" w:rsidP="00E2463A">
      <w:pPr>
        <w:spacing w:after="240"/>
        <w:jc w:val="center"/>
        <w:rPr>
          <w:rFonts w:cs="Times New Roman"/>
          <w:b/>
        </w:rPr>
      </w:pPr>
      <w:r w:rsidRPr="00552E80">
        <w:rPr>
          <w:rFonts w:cs="Times New Roman"/>
          <w:b/>
        </w:rPr>
        <w:t>(3 credit hours)</w:t>
      </w:r>
    </w:p>
    <w:p w:rsidR="006A7056" w:rsidRPr="00552E80" w:rsidRDefault="006A4556" w:rsidP="006A7056">
      <w:pPr>
        <w:rPr>
          <w:rFonts w:cs="Times New Roman"/>
        </w:rPr>
      </w:pPr>
      <w:r w:rsidRPr="00552E80">
        <w:rPr>
          <w:rFonts w:cs="Times New Roman"/>
          <w:b/>
        </w:rPr>
        <w:t>Instructor:</w:t>
      </w:r>
      <w:r w:rsidRPr="00552E80">
        <w:rPr>
          <w:rFonts w:cs="Times New Roman"/>
        </w:rPr>
        <w:t xml:space="preserve"> </w:t>
      </w:r>
      <w:r w:rsidRPr="00552E80">
        <w:rPr>
          <w:rFonts w:cs="Times New Roman"/>
        </w:rPr>
        <w:tab/>
      </w:r>
      <w:r w:rsidRPr="00552E80">
        <w:rPr>
          <w:rFonts w:cs="Times New Roman"/>
        </w:rPr>
        <w:tab/>
      </w:r>
      <w:r w:rsidRPr="00552E80">
        <w:rPr>
          <w:rFonts w:cs="Times New Roman"/>
        </w:rPr>
        <w:tab/>
      </w:r>
      <w:r w:rsidR="006A7056" w:rsidRPr="00552E80">
        <w:rPr>
          <w:rFonts w:cs="Times New Roman"/>
        </w:rPr>
        <w:t>Maryanna D. Klatt. Ph.D.</w:t>
      </w:r>
    </w:p>
    <w:p w:rsidR="006A7056" w:rsidRPr="00552E80" w:rsidRDefault="006A7056" w:rsidP="006A7056">
      <w:pPr>
        <w:ind w:left="2880"/>
        <w:rPr>
          <w:rFonts w:cs="Times New Roman"/>
        </w:rPr>
      </w:pPr>
      <w:r w:rsidRPr="00552E80">
        <w:rPr>
          <w:rFonts w:cs="Times New Roman"/>
        </w:rPr>
        <w:t>Associate Professor</w:t>
      </w:r>
    </w:p>
    <w:p w:rsidR="006A7056" w:rsidRPr="00552E80" w:rsidRDefault="00D204CD" w:rsidP="00D204CD">
      <w:pPr>
        <w:ind w:left="2160"/>
        <w:rPr>
          <w:rFonts w:cs="Times New Roman"/>
        </w:rPr>
      </w:pPr>
      <w:r w:rsidRPr="00552E80">
        <w:rPr>
          <w:rFonts w:cs="Times New Roman"/>
        </w:rPr>
        <w:t xml:space="preserve">          </w:t>
      </w:r>
      <w:r w:rsidR="006A7056" w:rsidRPr="00552E80">
        <w:rPr>
          <w:rFonts w:cs="Times New Roman"/>
        </w:rPr>
        <w:t xml:space="preserve"> </w:t>
      </w:r>
      <w:r w:rsidR="00552E80">
        <w:rPr>
          <w:rFonts w:cs="Times New Roman"/>
        </w:rPr>
        <w:t xml:space="preserve"> </w:t>
      </w:r>
      <w:r w:rsidR="00DC4610">
        <w:rPr>
          <w:rFonts w:cs="Times New Roman"/>
        </w:rPr>
        <w:t xml:space="preserve"> </w:t>
      </w:r>
      <w:r w:rsidR="006A7056" w:rsidRPr="00552E80">
        <w:rPr>
          <w:rFonts w:cs="Times New Roman"/>
        </w:rPr>
        <w:t>Family Medicine</w:t>
      </w:r>
    </w:p>
    <w:p w:rsidR="006A7056" w:rsidRPr="00552E80" w:rsidRDefault="006A7056" w:rsidP="006A7056">
      <w:pPr>
        <w:ind w:left="2880"/>
        <w:rPr>
          <w:rFonts w:cs="Times New Roman"/>
        </w:rPr>
      </w:pPr>
      <w:r w:rsidRPr="00552E80">
        <w:rPr>
          <w:rFonts w:cs="Times New Roman"/>
        </w:rPr>
        <w:t>The Ohio State University College of Medicine</w:t>
      </w:r>
    </w:p>
    <w:p w:rsidR="006A4556" w:rsidRPr="00552E80" w:rsidRDefault="006A4556" w:rsidP="006A7056">
      <w:pPr>
        <w:rPr>
          <w:rFonts w:cs="Times New Roman"/>
        </w:rPr>
      </w:pPr>
      <w:r w:rsidRPr="00552E80">
        <w:rPr>
          <w:rFonts w:cs="Times New Roman"/>
          <w:b/>
        </w:rPr>
        <w:t xml:space="preserve">Office: </w:t>
      </w:r>
      <w:r w:rsidRPr="00552E80">
        <w:rPr>
          <w:rFonts w:cs="Times New Roman"/>
          <w:b/>
        </w:rPr>
        <w:tab/>
      </w:r>
      <w:r w:rsidRPr="00552E80">
        <w:rPr>
          <w:rFonts w:cs="Times New Roman"/>
          <w:b/>
        </w:rPr>
        <w:tab/>
      </w:r>
      <w:r w:rsidRPr="00552E80">
        <w:rPr>
          <w:rFonts w:cs="Times New Roman"/>
          <w:b/>
        </w:rPr>
        <w:tab/>
      </w:r>
      <w:r w:rsidR="006A7056" w:rsidRPr="00552E80">
        <w:rPr>
          <w:rFonts w:cs="Times New Roman"/>
        </w:rPr>
        <w:t>Suite 250 Northwood-High Building</w:t>
      </w:r>
      <w:r w:rsidR="0042696D">
        <w:rPr>
          <w:rFonts w:cs="Times New Roman"/>
        </w:rPr>
        <w:t>, Office</w:t>
      </w:r>
      <w:r w:rsidR="006A7056" w:rsidRPr="00552E80">
        <w:rPr>
          <w:rFonts w:cs="Times New Roman"/>
        </w:rPr>
        <w:t xml:space="preserve"> # 261</w:t>
      </w:r>
    </w:p>
    <w:p w:rsidR="006A4556" w:rsidRPr="00552E80" w:rsidRDefault="006A4556">
      <w:pPr>
        <w:rPr>
          <w:rFonts w:cs="Times New Roman"/>
        </w:rPr>
      </w:pPr>
      <w:r w:rsidRPr="00552E80">
        <w:rPr>
          <w:rFonts w:cs="Times New Roman"/>
          <w:b/>
        </w:rPr>
        <w:t>Phone:</w:t>
      </w:r>
      <w:r w:rsidRPr="00552E80">
        <w:rPr>
          <w:rFonts w:cs="Times New Roman"/>
        </w:rPr>
        <w:t xml:space="preserve"> </w:t>
      </w:r>
      <w:r w:rsidRPr="00552E80">
        <w:rPr>
          <w:rFonts w:cs="Times New Roman"/>
        </w:rPr>
        <w:tab/>
      </w:r>
      <w:r w:rsidRPr="00552E80">
        <w:rPr>
          <w:rFonts w:cs="Times New Roman"/>
        </w:rPr>
        <w:tab/>
      </w:r>
      <w:r w:rsidRPr="00552E80">
        <w:rPr>
          <w:rFonts w:cs="Times New Roman"/>
        </w:rPr>
        <w:tab/>
        <w:t>614-</w:t>
      </w:r>
      <w:r w:rsidR="006A7056" w:rsidRPr="00552E80">
        <w:rPr>
          <w:rFonts w:cs="Times New Roman"/>
        </w:rPr>
        <w:t>293-3644</w:t>
      </w:r>
    </w:p>
    <w:p w:rsidR="006A7056" w:rsidRPr="00552E80" w:rsidRDefault="006A4556">
      <w:pPr>
        <w:rPr>
          <w:rFonts w:cs="Times New Roman"/>
        </w:rPr>
      </w:pPr>
      <w:r w:rsidRPr="00552E80">
        <w:rPr>
          <w:rFonts w:cs="Times New Roman"/>
          <w:b/>
        </w:rPr>
        <w:t xml:space="preserve">Email: </w:t>
      </w:r>
      <w:r w:rsidRPr="00552E80">
        <w:rPr>
          <w:rFonts w:cs="Times New Roman"/>
          <w:b/>
        </w:rPr>
        <w:tab/>
      </w:r>
      <w:r w:rsidRPr="00552E80">
        <w:rPr>
          <w:rFonts w:cs="Times New Roman"/>
          <w:b/>
        </w:rPr>
        <w:tab/>
      </w:r>
      <w:r w:rsidRPr="00552E80">
        <w:rPr>
          <w:rFonts w:cs="Times New Roman"/>
          <w:b/>
        </w:rPr>
        <w:tab/>
      </w:r>
      <w:hyperlink r:id="rId7" w:history="1">
        <w:r w:rsidR="006A7056" w:rsidRPr="00552E80">
          <w:rPr>
            <w:rStyle w:val="Hyperlink"/>
          </w:rPr>
          <w:t>klatt.8@osu.edu</w:t>
        </w:r>
      </w:hyperlink>
      <w:r w:rsidR="006A7056" w:rsidRPr="00552E80">
        <w:rPr>
          <w:rFonts w:cs="Times New Roman"/>
        </w:rPr>
        <w:t xml:space="preserve"> or </w:t>
      </w:r>
      <w:hyperlink r:id="rId8" w:history="1">
        <w:r w:rsidR="006A7056" w:rsidRPr="00552E80">
          <w:rPr>
            <w:rStyle w:val="Hyperlink"/>
          </w:rPr>
          <w:t>maryanna.klatt@osumc.edu</w:t>
        </w:r>
      </w:hyperlink>
    </w:p>
    <w:p w:rsidR="006A4556" w:rsidRPr="00552E80" w:rsidRDefault="006A4556">
      <w:pPr>
        <w:rPr>
          <w:rFonts w:cs="Times New Roman"/>
        </w:rPr>
      </w:pPr>
      <w:r w:rsidRPr="00552E80">
        <w:rPr>
          <w:rFonts w:cs="Times New Roman"/>
          <w:b/>
        </w:rPr>
        <w:t xml:space="preserve">Office Hours: </w:t>
      </w:r>
      <w:r w:rsidRPr="00552E80">
        <w:rPr>
          <w:rFonts w:cs="Times New Roman"/>
          <w:b/>
        </w:rPr>
        <w:tab/>
      </w:r>
      <w:r w:rsidRPr="00552E80">
        <w:rPr>
          <w:rFonts w:cs="Times New Roman"/>
        </w:rPr>
        <w:tab/>
      </w:r>
      <w:r w:rsidR="00552E80">
        <w:rPr>
          <w:rFonts w:cs="Times New Roman"/>
        </w:rPr>
        <w:t xml:space="preserve">            </w:t>
      </w:r>
      <w:r w:rsidRPr="00552E80">
        <w:rPr>
          <w:rFonts w:cs="Times New Roman"/>
        </w:rPr>
        <w:t>By appointment</w:t>
      </w:r>
    </w:p>
    <w:p w:rsidR="006A4556" w:rsidRPr="00552E80" w:rsidRDefault="006A4556">
      <w:pPr>
        <w:rPr>
          <w:rFonts w:cs="Times New Roman"/>
        </w:rPr>
      </w:pPr>
      <w:r w:rsidRPr="00552E80">
        <w:rPr>
          <w:rFonts w:cs="Times New Roman"/>
          <w:b/>
        </w:rPr>
        <w:t xml:space="preserve">Class Meeting Time: </w:t>
      </w:r>
      <w:r w:rsidRPr="00552E80">
        <w:rPr>
          <w:rFonts w:cs="Times New Roman"/>
          <w:b/>
        </w:rPr>
        <w:tab/>
      </w:r>
      <w:r w:rsidR="00552E80">
        <w:rPr>
          <w:rFonts w:cs="Times New Roman"/>
          <w:b/>
        </w:rPr>
        <w:t xml:space="preserve">            </w:t>
      </w:r>
      <w:r w:rsidR="006A7056" w:rsidRPr="00552E80">
        <w:rPr>
          <w:rFonts w:cs="Times New Roman"/>
        </w:rPr>
        <w:t>Suggested time:</w:t>
      </w:r>
      <w:r w:rsidR="006A7056" w:rsidRPr="00552E80">
        <w:rPr>
          <w:rFonts w:cs="Times New Roman"/>
          <w:b/>
        </w:rPr>
        <w:t xml:space="preserve"> </w:t>
      </w:r>
      <w:r w:rsidR="00C74FD5">
        <w:rPr>
          <w:rFonts w:cs="Times New Roman"/>
        </w:rPr>
        <w:t>Tuesdays</w:t>
      </w:r>
      <w:r w:rsidRPr="00552E80">
        <w:rPr>
          <w:rFonts w:cs="Times New Roman"/>
        </w:rPr>
        <w:t xml:space="preserve">, </w:t>
      </w:r>
      <w:r w:rsidR="00D204CD" w:rsidRPr="00552E80">
        <w:rPr>
          <w:rFonts w:cs="Times New Roman"/>
        </w:rPr>
        <w:t>1:05</w:t>
      </w:r>
      <w:r w:rsidRPr="00552E80">
        <w:rPr>
          <w:rFonts w:cs="Times New Roman"/>
        </w:rPr>
        <w:t xml:space="preserve">-4:10 pm </w:t>
      </w:r>
    </w:p>
    <w:p w:rsidR="006A4556" w:rsidRPr="00552E80" w:rsidRDefault="006A4556" w:rsidP="000F3F7E">
      <w:pPr>
        <w:spacing w:after="240"/>
        <w:rPr>
          <w:rFonts w:cs="Times New Roman"/>
        </w:rPr>
      </w:pPr>
      <w:r w:rsidRPr="00552E80">
        <w:rPr>
          <w:rFonts w:cs="Times New Roman"/>
          <w:b/>
        </w:rPr>
        <w:t>Class Meeting Location:</w:t>
      </w:r>
      <w:r w:rsidRPr="00552E80">
        <w:rPr>
          <w:rFonts w:cs="Times New Roman"/>
        </w:rPr>
        <w:tab/>
        <w:t>TBD</w:t>
      </w:r>
    </w:p>
    <w:p w:rsidR="006A7056" w:rsidRPr="000F3F7E" w:rsidRDefault="006A4556" w:rsidP="000F3F7E">
      <w:pPr>
        <w:pStyle w:val="Heading1"/>
        <w:spacing w:after="240"/>
      </w:pPr>
      <w:r w:rsidRPr="00537F16">
        <w:t xml:space="preserve">The GE </w:t>
      </w:r>
      <w:r w:rsidRPr="00E2793D">
        <w:t>Requirement</w:t>
      </w:r>
      <w:r w:rsidRPr="00537F16">
        <w:t>:</w:t>
      </w:r>
      <w:r w:rsidR="00537F16" w:rsidRPr="00537F16">
        <w:t xml:space="preserve"> </w:t>
      </w:r>
      <w:r w:rsidR="006A7056" w:rsidRPr="00537F16">
        <w:t>Social Science</w:t>
      </w:r>
      <w:r w:rsidR="00537F16" w:rsidRPr="00537F16">
        <w:t>: Individuals and Groups</w:t>
      </w:r>
    </w:p>
    <w:p w:rsidR="006A7056" w:rsidRPr="00537F16" w:rsidRDefault="006A7056" w:rsidP="00E2793D">
      <w:pPr>
        <w:pStyle w:val="Heading2"/>
      </w:pPr>
      <w:r w:rsidRPr="00E2793D">
        <w:t>Goals</w:t>
      </w:r>
      <w:r w:rsidRPr="00537F16">
        <w:t>:</w:t>
      </w:r>
    </w:p>
    <w:p w:rsidR="006A7056" w:rsidRPr="00552E80" w:rsidRDefault="006A7056" w:rsidP="006A7056">
      <w:pPr>
        <w:widowControl/>
        <w:autoSpaceDE/>
        <w:autoSpaceDN/>
        <w:adjustRightInd/>
        <w:rPr>
          <w:rFonts w:cs="Times New Roman"/>
          <w:bCs/>
          <w:color w:val="222222"/>
          <w:spacing w:val="0"/>
        </w:rPr>
      </w:pPr>
      <w:r w:rsidRPr="00552E80">
        <w:rPr>
          <w:rFonts w:cs="Times New Roman"/>
          <w:bCs/>
          <w:color w:val="222222"/>
          <w:spacing w:val="0"/>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6A7056" w:rsidRPr="000F3F7E" w:rsidRDefault="006A7056" w:rsidP="000F3F7E">
      <w:pPr>
        <w:pStyle w:val="Heading2"/>
        <w:spacing w:before="240" w:after="240"/>
      </w:pPr>
      <w:r w:rsidRPr="00537F16">
        <w:t xml:space="preserve">Expected </w:t>
      </w:r>
      <w:r w:rsidRPr="00E2793D">
        <w:t>Learning</w:t>
      </w:r>
      <w:r w:rsidRPr="00537F16">
        <w:t xml:space="preserve"> Outcomes:</w:t>
      </w:r>
      <w:r w:rsidR="00537F16">
        <w:t xml:space="preserve"> </w:t>
      </w:r>
    </w:p>
    <w:p w:rsidR="006A7056" w:rsidRPr="00552E80" w:rsidRDefault="006A7056" w:rsidP="006A7056">
      <w:pPr>
        <w:widowControl/>
        <w:autoSpaceDE/>
        <w:autoSpaceDN/>
        <w:adjustRightInd/>
        <w:rPr>
          <w:rFonts w:cs="Times New Roman"/>
          <w:bCs/>
          <w:color w:val="222222"/>
          <w:spacing w:val="0"/>
        </w:rPr>
      </w:pPr>
      <w:r w:rsidRPr="00552E80">
        <w:rPr>
          <w:rFonts w:cs="Times New Roman"/>
          <w:bCs/>
          <w:color w:val="222222"/>
          <w:spacing w:val="0"/>
        </w:rPr>
        <w:t>Individuals and Groups</w:t>
      </w:r>
    </w:p>
    <w:p w:rsidR="006A7056" w:rsidRPr="0039362E" w:rsidRDefault="006A7056" w:rsidP="00DF3362">
      <w:pPr>
        <w:pStyle w:val="ListParagraph"/>
        <w:numPr>
          <w:ilvl w:val="0"/>
          <w:numId w:val="25"/>
        </w:numPr>
      </w:pPr>
      <w:r w:rsidRPr="0039362E">
        <w:t>Students understand the theories and methods of social scientific inquiry as they apply to the study of individuals and groups.</w:t>
      </w:r>
    </w:p>
    <w:p w:rsidR="006A7056" w:rsidRPr="0039362E" w:rsidRDefault="006A7056" w:rsidP="00DF3362">
      <w:pPr>
        <w:pStyle w:val="ListParagraph"/>
        <w:numPr>
          <w:ilvl w:val="0"/>
          <w:numId w:val="25"/>
        </w:numPr>
      </w:pPr>
      <w:r w:rsidRPr="0039362E">
        <w:t>Students understand the behavior of individuals, differences and similarities in social and cultural contexts of human existence, and the processes by which groups function.</w:t>
      </w:r>
    </w:p>
    <w:p w:rsidR="006A4556" w:rsidRPr="000F3F7E" w:rsidRDefault="006A7056" w:rsidP="000F3F7E">
      <w:pPr>
        <w:pStyle w:val="ListParagraph"/>
        <w:numPr>
          <w:ilvl w:val="0"/>
          <w:numId w:val="25"/>
        </w:numPr>
        <w:spacing w:after="240"/>
      </w:pPr>
      <w:r w:rsidRPr="0039362E">
        <w:t>Students comprehend and assess individual and group values and their importance in social problem solving and policy making.</w:t>
      </w:r>
    </w:p>
    <w:p w:rsidR="006A4556" w:rsidRPr="00552E80" w:rsidRDefault="006A4556" w:rsidP="008B1B2C">
      <w:pPr>
        <w:widowControl/>
        <w:rPr>
          <w:rFonts w:cs="Times New Roman"/>
          <w:bCs/>
          <w:color w:val="000000"/>
        </w:rPr>
      </w:pPr>
      <w:r w:rsidRPr="00552E80">
        <w:rPr>
          <w:rFonts w:cs="Times New Roman"/>
          <w:bCs/>
          <w:color w:val="000000"/>
        </w:rPr>
        <w:t>The course will address the aforementioned Expected Learni</w:t>
      </w:r>
      <w:r w:rsidR="008B1B2C">
        <w:rPr>
          <w:rFonts w:cs="Times New Roman"/>
          <w:bCs/>
          <w:color w:val="000000"/>
        </w:rPr>
        <w:t xml:space="preserve">ng Outcomes by helping students </w:t>
      </w:r>
      <w:r w:rsidRPr="00552E80">
        <w:rPr>
          <w:rFonts w:cs="Times New Roman"/>
          <w:bCs/>
          <w:color w:val="000000"/>
        </w:rPr>
        <w:t>develop the following skills:</w:t>
      </w:r>
    </w:p>
    <w:p w:rsidR="006A4556" w:rsidRPr="00552E80" w:rsidRDefault="006A4556" w:rsidP="008B1B2C">
      <w:pPr>
        <w:widowControl/>
        <w:ind w:left="1080" w:hanging="720"/>
        <w:rPr>
          <w:rFonts w:cs="Times New Roman"/>
        </w:rPr>
      </w:pPr>
      <w:r w:rsidRPr="00552E80">
        <w:rPr>
          <w:rFonts w:cs="Times New Roman"/>
          <w:bCs/>
          <w:color w:val="000000"/>
        </w:rPr>
        <w:t xml:space="preserve">1. </w:t>
      </w:r>
      <w:r w:rsidR="008B1B2C">
        <w:rPr>
          <w:rFonts w:cs="Times New Roman"/>
          <w:bCs/>
          <w:color w:val="000000"/>
        </w:rPr>
        <w:t xml:space="preserve">  </w:t>
      </w:r>
      <w:r w:rsidRPr="00552E80">
        <w:rPr>
          <w:rFonts w:cs="Times New Roman"/>
          <w:color w:val="000000"/>
          <w:u w:val="single"/>
        </w:rPr>
        <w:t>Critical/Problem Solving Skills</w:t>
      </w:r>
      <w:r w:rsidRPr="00552E80">
        <w:rPr>
          <w:rFonts w:cs="Times New Roman"/>
          <w:color w:val="000000"/>
        </w:rPr>
        <w:t>: Students will develop their ability to formulate</w:t>
      </w:r>
      <w:r w:rsidR="00521224" w:rsidRPr="00552E80">
        <w:rPr>
          <w:rFonts w:cs="Times New Roman"/>
          <w:color w:val="000000"/>
        </w:rPr>
        <w:t xml:space="preserve"> questions </w:t>
      </w:r>
      <w:r w:rsidR="00973D19" w:rsidRPr="00552E80">
        <w:rPr>
          <w:rFonts w:cs="Times New Roman"/>
          <w:color w:val="000000"/>
        </w:rPr>
        <w:t xml:space="preserve">and </w:t>
      </w:r>
      <w:r w:rsidRPr="00552E80">
        <w:rPr>
          <w:rFonts w:cs="Times New Roman"/>
          <w:color w:val="000000"/>
        </w:rPr>
        <w:t xml:space="preserve">to critically examine the </w:t>
      </w:r>
      <w:r w:rsidR="00521224" w:rsidRPr="00552E80">
        <w:rPr>
          <w:rFonts w:cs="Times New Roman"/>
          <w:color w:val="000000"/>
        </w:rPr>
        <w:t xml:space="preserve">history and </w:t>
      </w:r>
      <w:r w:rsidR="006A7056" w:rsidRPr="00552E80">
        <w:rPr>
          <w:rFonts w:cs="Times New Roman"/>
          <w:color w:val="000000"/>
        </w:rPr>
        <w:t xml:space="preserve">scientific </w:t>
      </w:r>
      <w:r w:rsidR="00973D19" w:rsidRPr="00552E80">
        <w:rPr>
          <w:rFonts w:cs="Times New Roman"/>
          <w:color w:val="000000"/>
        </w:rPr>
        <w:t xml:space="preserve">explanation of the </w:t>
      </w:r>
      <w:r w:rsidR="00B57D62" w:rsidRPr="00552E80">
        <w:rPr>
          <w:rFonts w:cs="Times New Roman"/>
          <w:color w:val="000000"/>
        </w:rPr>
        <w:t xml:space="preserve">health </w:t>
      </w:r>
      <w:r w:rsidR="00973D19" w:rsidRPr="00552E80">
        <w:rPr>
          <w:rFonts w:cs="Times New Roman"/>
          <w:color w:val="000000"/>
        </w:rPr>
        <w:t>benefits of mindfulness for both individuals (including the biological underpinning of resiliency) and to groups within organizations that undertake such mindfulness</w:t>
      </w:r>
      <w:r w:rsidR="00B57D62" w:rsidRPr="00552E80">
        <w:rPr>
          <w:rFonts w:cs="Times New Roman"/>
          <w:color w:val="000000"/>
        </w:rPr>
        <w:t>/stress-reduction/resiliency</w:t>
      </w:r>
      <w:r w:rsidR="00973D19" w:rsidRPr="00552E80">
        <w:rPr>
          <w:rFonts w:cs="Times New Roman"/>
          <w:color w:val="000000"/>
        </w:rPr>
        <w:t xml:space="preserve"> initiatives.</w:t>
      </w:r>
    </w:p>
    <w:p w:rsidR="006A4556" w:rsidRPr="00552E80" w:rsidRDefault="006A4556" w:rsidP="008B1B2C">
      <w:pPr>
        <w:widowControl/>
        <w:ind w:left="1080" w:hanging="720"/>
        <w:rPr>
          <w:rFonts w:cs="Times New Roman"/>
        </w:rPr>
      </w:pPr>
      <w:r w:rsidRPr="00552E80">
        <w:rPr>
          <w:rFonts w:cs="Times New Roman"/>
        </w:rPr>
        <w:t>2.</w:t>
      </w:r>
      <w:r w:rsidR="000F3F7E" w:rsidRPr="008B1B2C">
        <w:rPr>
          <w:rFonts w:cs="Times New Roman"/>
        </w:rPr>
        <w:t xml:space="preserve"> </w:t>
      </w:r>
      <w:r w:rsidR="008B1B2C" w:rsidRPr="008B1B2C">
        <w:rPr>
          <w:rFonts w:cs="Times New Roman"/>
        </w:rPr>
        <w:t xml:space="preserve">  </w:t>
      </w:r>
      <w:r w:rsidRPr="00552E80">
        <w:rPr>
          <w:rFonts w:cs="Times New Roman"/>
          <w:u w:val="single"/>
        </w:rPr>
        <w:t>Collaborative Skills</w:t>
      </w:r>
      <w:r w:rsidRPr="00552E80">
        <w:rPr>
          <w:rFonts w:cs="Times New Roman"/>
        </w:rPr>
        <w:t xml:space="preserve">: Students will cultivate an ability to work with others in a proactive and collaborative context, enhancing intellectual and social skills required for problem solving.  Students will understand the benefits </w:t>
      </w:r>
      <w:r w:rsidR="00973D19" w:rsidRPr="00552E80">
        <w:rPr>
          <w:rFonts w:cs="Times New Roman"/>
        </w:rPr>
        <w:t>of both mindfulness on an indi</w:t>
      </w:r>
      <w:r w:rsidR="00B57D62" w:rsidRPr="00552E80">
        <w:rPr>
          <w:rFonts w:cs="Times New Roman"/>
        </w:rPr>
        <w:t>vidual practice level, and the role</w:t>
      </w:r>
      <w:r w:rsidR="00973D19" w:rsidRPr="00552E80">
        <w:rPr>
          <w:rFonts w:cs="Times New Roman"/>
        </w:rPr>
        <w:t xml:space="preserve"> of mindfulness in creating resilient organizations that can thrive in this era of lightning</w:t>
      </w:r>
      <w:r w:rsidR="00521224" w:rsidRPr="00552E80">
        <w:rPr>
          <w:rFonts w:cs="Times New Roman"/>
        </w:rPr>
        <w:t xml:space="preserve"> fast change</w:t>
      </w:r>
      <w:r w:rsidR="00B57D62" w:rsidRPr="00552E80">
        <w:rPr>
          <w:rFonts w:cs="Times New Roman"/>
        </w:rPr>
        <w:t>-</w:t>
      </w:r>
      <w:r w:rsidR="00395A49" w:rsidRPr="00552E80">
        <w:rPr>
          <w:rFonts w:cs="Times New Roman"/>
        </w:rPr>
        <w:t xml:space="preserve"> becoming more adept at</w:t>
      </w:r>
      <w:r w:rsidR="00521224" w:rsidRPr="00552E80">
        <w:rPr>
          <w:rFonts w:cs="Times New Roman"/>
        </w:rPr>
        <w:t xml:space="preserve"> </w:t>
      </w:r>
      <w:r w:rsidR="00B57D62" w:rsidRPr="00552E80">
        <w:rPr>
          <w:rFonts w:cs="Times New Roman"/>
        </w:rPr>
        <w:t>harnessing the power of</w:t>
      </w:r>
      <w:r w:rsidR="00973D19" w:rsidRPr="00552E80">
        <w:rPr>
          <w:rFonts w:cs="Times New Roman"/>
        </w:rPr>
        <w:t xml:space="preserve"> collaboration.</w:t>
      </w:r>
    </w:p>
    <w:p w:rsidR="006A4556" w:rsidRPr="00552E80" w:rsidRDefault="006A4556" w:rsidP="008B1B2C">
      <w:pPr>
        <w:widowControl/>
        <w:ind w:left="1080" w:hanging="720"/>
        <w:rPr>
          <w:rFonts w:cs="Times New Roman"/>
        </w:rPr>
      </w:pPr>
      <w:r w:rsidRPr="00552E80">
        <w:rPr>
          <w:rFonts w:cs="Times New Roman"/>
        </w:rPr>
        <w:lastRenderedPageBreak/>
        <w:t>3.</w:t>
      </w:r>
      <w:r w:rsidR="000F3F7E" w:rsidRPr="008B1B2C">
        <w:rPr>
          <w:rFonts w:cs="Times New Roman"/>
        </w:rPr>
        <w:t xml:space="preserve"> </w:t>
      </w:r>
      <w:r w:rsidR="008B1B2C" w:rsidRPr="008B1B2C">
        <w:rPr>
          <w:rFonts w:cs="Times New Roman"/>
        </w:rPr>
        <w:t xml:space="preserve">  </w:t>
      </w:r>
      <w:r w:rsidRPr="00552E80">
        <w:rPr>
          <w:rFonts w:cs="Times New Roman"/>
          <w:u w:val="single"/>
        </w:rPr>
        <w:t>Productive Creativity</w:t>
      </w:r>
      <w:r w:rsidRPr="00552E80">
        <w:rPr>
          <w:rFonts w:cs="Times New Roman"/>
        </w:rPr>
        <w:t>: Students will demonstrate an ability to see a project to completion, realizing a tangible end result (</w:t>
      </w:r>
      <w:r w:rsidR="00521224" w:rsidRPr="00552E80">
        <w:rPr>
          <w:rFonts w:cs="Times New Roman"/>
        </w:rPr>
        <w:t>e.g. oral presentation) that will</w:t>
      </w:r>
      <w:r w:rsidRPr="00552E80">
        <w:rPr>
          <w:rFonts w:cs="Times New Roman"/>
        </w:rPr>
        <w:t xml:space="preserve"> be shared an</w:t>
      </w:r>
      <w:r w:rsidR="00521224" w:rsidRPr="00552E80">
        <w:rPr>
          <w:rFonts w:cs="Times New Roman"/>
        </w:rPr>
        <w:t>d critiqued</w:t>
      </w:r>
      <w:r w:rsidRPr="00552E80">
        <w:rPr>
          <w:rFonts w:cs="Times New Roman"/>
        </w:rPr>
        <w:t>.</w:t>
      </w:r>
      <w:r w:rsidR="00521224" w:rsidRPr="00552E80">
        <w:rPr>
          <w:rFonts w:cs="Times New Roman"/>
        </w:rPr>
        <w:t xml:space="preserve"> This oral presentation will contain a plan</w:t>
      </w:r>
      <w:r w:rsidR="00B57D62" w:rsidRPr="00552E80">
        <w:rPr>
          <w:rFonts w:cs="Times New Roman"/>
        </w:rPr>
        <w:t xml:space="preserve"> for spring boarding individual mindfulness practice towards</w:t>
      </w:r>
      <w:r w:rsidR="00521224" w:rsidRPr="00552E80">
        <w:rPr>
          <w:rFonts w:cs="Times New Roman"/>
        </w:rPr>
        <w:t xml:space="preserve"> organizational mindfulness implementation within the context of specific </w:t>
      </w:r>
      <w:r w:rsidR="00B57D62" w:rsidRPr="00552E80">
        <w:rPr>
          <w:rFonts w:cs="Times New Roman"/>
        </w:rPr>
        <w:t>work environments</w:t>
      </w:r>
      <w:r w:rsidR="00521224" w:rsidRPr="00552E80">
        <w:rPr>
          <w:rFonts w:cs="Times New Roman"/>
        </w:rPr>
        <w:t xml:space="preserve"> (i.e. hospitals, law firms, business,</w:t>
      </w:r>
      <w:r w:rsidR="00B57D62" w:rsidRPr="00552E80">
        <w:rPr>
          <w:rFonts w:cs="Times New Roman"/>
        </w:rPr>
        <w:t xml:space="preserve"> municipalities, </w:t>
      </w:r>
      <w:r w:rsidR="00521224" w:rsidRPr="00552E80">
        <w:rPr>
          <w:rFonts w:cs="Times New Roman"/>
        </w:rPr>
        <w:t>social service agencies, financial institutions, etc</w:t>
      </w:r>
      <w:r w:rsidR="0039362E">
        <w:rPr>
          <w:rFonts w:cs="Times New Roman"/>
        </w:rPr>
        <w:t>.</w:t>
      </w:r>
      <w:r w:rsidR="00521224" w:rsidRPr="00552E80">
        <w:rPr>
          <w:rFonts w:cs="Times New Roman"/>
        </w:rPr>
        <w:t>)</w:t>
      </w:r>
      <w:r w:rsidR="00B57D62" w:rsidRPr="00552E80">
        <w:rPr>
          <w:rFonts w:cs="Times New Roman"/>
        </w:rPr>
        <w:t>. This project will embody an example of how individual resilience can impact/sculpt organizational resilience.</w:t>
      </w:r>
    </w:p>
    <w:p w:rsidR="006A4556" w:rsidRPr="008B1B2C" w:rsidRDefault="0039362E" w:rsidP="008B1B2C">
      <w:pPr>
        <w:pStyle w:val="Heading1"/>
        <w:spacing w:before="240" w:after="240"/>
      </w:pPr>
      <w:r w:rsidRPr="00552E80">
        <w:t>Course Rationale</w:t>
      </w:r>
      <w:r w:rsidR="00CF5767" w:rsidRPr="00552E80">
        <w:t>/</w:t>
      </w:r>
      <w:r w:rsidR="00C541C5" w:rsidRPr="00552E80">
        <w:t>Aim</w:t>
      </w:r>
      <w:r w:rsidR="00CF5767" w:rsidRPr="00552E80">
        <w:t>s</w:t>
      </w:r>
      <w:r w:rsidR="00C541C5" w:rsidRPr="00552E80">
        <w:t>/</w:t>
      </w:r>
      <w:r w:rsidR="006A4556" w:rsidRPr="00552E80">
        <w:t xml:space="preserve"> Description:</w:t>
      </w:r>
    </w:p>
    <w:p w:rsidR="00476634" w:rsidRPr="00552E80" w:rsidRDefault="006A4556" w:rsidP="008B1B2C">
      <w:pPr>
        <w:spacing w:after="240"/>
        <w:rPr>
          <w:rFonts w:cs="Times New Roman"/>
        </w:rPr>
      </w:pPr>
      <w:r w:rsidRPr="00552E80">
        <w:rPr>
          <w:rFonts w:cs="Times New Roman"/>
        </w:rPr>
        <w:t>Many Honors stu</w:t>
      </w:r>
      <w:r w:rsidR="00521224" w:rsidRPr="00552E80">
        <w:rPr>
          <w:rFonts w:cs="Times New Roman"/>
        </w:rPr>
        <w:t xml:space="preserve">dents go on to graduate school </w:t>
      </w:r>
      <w:r w:rsidR="00FF7A1E" w:rsidRPr="00552E80">
        <w:rPr>
          <w:rFonts w:cs="Times New Roman"/>
        </w:rPr>
        <w:t>and/</w:t>
      </w:r>
      <w:r w:rsidR="00521224" w:rsidRPr="00552E80">
        <w:rPr>
          <w:rFonts w:cs="Times New Roman"/>
        </w:rPr>
        <w:t xml:space="preserve">or </w:t>
      </w:r>
      <w:r w:rsidRPr="00552E80">
        <w:rPr>
          <w:rFonts w:cs="Times New Roman"/>
        </w:rPr>
        <w:t>profess</w:t>
      </w:r>
      <w:r w:rsidR="00521224" w:rsidRPr="00552E80">
        <w:rPr>
          <w:rFonts w:cs="Times New Roman"/>
        </w:rPr>
        <w:t>ional school, and</w:t>
      </w:r>
      <w:r w:rsidR="009A4A5E" w:rsidRPr="00552E80">
        <w:rPr>
          <w:rFonts w:cs="Times New Roman"/>
        </w:rPr>
        <w:t xml:space="preserve"> may</w:t>
      </w:r>
      <w:r w:rsidR="00521224" w:rsidRPr="00552E80">
        <w:rPr>
          <w:rFonts w:cs="Times New Roman"/>
        </w:rPr>
        <w:t xml:space="preserve"> occupy high powered leadership</w:t>
      </w:r>
      <w:r w:rsidR="009A4A5E" w:rsidRPr="00552E80">
        <w:rPr>
          <w:rFonts w:cs="Times New Roman"/>
        </w:rPr>
        <w:t xml:space="preserve"> roles</w:t>
      </w:r>
      <w:r w:rsidR="00C541C5" w:rsidRPr="00552E80">
        <w:rPr>
          <w:rFonts w:cs="Times New Roman"/>
        </w:rPr>
        <w:t>, often</w:t>
      </w:r>
      <w:r w:rsidR="00521224" w:rsidRPr="00552E80">
        <w:rPr>
          <w:rFonts w:cs="Times New Roman"/>
        </w:rPr>
        <w:t xml:space="preserve"> </w:t>
      </w:r>
      <w:r w:rsidR="00395A49" w:rsidRPr="00552E80">
        <w:rPr>
          <w:rFonts w:cs="Times New Roman"/>
        </w:rPr>
        <w:t xml:space="preserve">accompanied by </w:t>
      </w:r>
      <w:r w:rsidR="00521224" w:rsidRPr="00552E80">
        <w:rPr>
          <w:rFonts w:cs="Times New Roman"/>
        </w:rPr>
        <w:t>high level</w:t>
      </w:r>
      <w:r w:rsidR="00676413" w:rsidRPr="00552E80">
        <w:rPr>
          <w:rFonts w:cs="Times New Roman"/>
        </w:rPr>
        <w:t>s of stress. “B</w:t>
      </w:r>
      <w:r w:rsidR="000C2B25" w:rsidRPr="00552E80">
        <w:rPr>
          <w:rFonts w:cs="Times New Roman"/>
        </w:rPr>
        <w:t>urnout</w:t>
      </w:r>
      <w:r w:rsidR="00676413" w:rsidRPr="00552E80">
        <w:rPr>
          <w:rFonts w:cs="Times New Roman"/>
        </w:rPr>
        <w:t xml:space="preserve">” </w:t>
      </w:r>
      <w:r w:rsidR="000C2B25" w:rsidRPr="00552E80">
        <w:rPr>
          <w:rFonts w:cs="Times New Roman"/>
        </w:rPr>
        <w:t xml:space="preserve">within high powered careers is not uncommon, </w:t>
      </w:r>
      <w:r w:rsidR="00376CF9" w:rsidRPr="00552E80">
        <w:rPr>
          <w:rFonts w:cs="Times New Roman"/>
        </w:rPr>
        <w:t>t</w:t>
      </w:r>
      <w:r w:rsidR="000C2B25" w:rsidRPr="00552E80">
        <w:rPr>
          <w:rFonts w:cs="Times New Roman"/>
        </w:rPr>
        <w:t>ranscends</w:t>
      </w:r>
      <w:r w:rsidR="00376CF9" w:rsidRPr="00552E80">
        <w:rPr>
          <w:rFonts w:cs="Times New Roman"/>
        </w:rPr>
        <w:t xml:space="preserve"> specific disciplines</w:t>
      </w:r>
      <w:r w:rsidR="000C2B25" w:rsidRPr="00552E80">
        <w:rPr>
          <w:rFonts w:cs="Times New Roman"/>
        </w:rPr>
        <w:t>,</w:t>
      </w:r>
      <w:r w:rsidR="00376CF9" w:rsidRPr="00552E80">
        <w:rPr>
          <w:rFonts w:cs="Times New Roman"/>
        </w:rPr>
        <w:t xml:space="preserve"> and has deleterious </w:t>
      </w:r>
      <w:r w:rsidR="00C541C5" w:rsidRPr="00552E80">
        <w:rPr>
          <w:rFonts w:cs="Times New Roman"/>
        </w:rPr>
        <w:t>effects on both</w:t>
      </w:r>
      <w:r w:rsidR="00376CF9" w:rsidRPr="00552E80">
        <w:rPr>
          <w:rFonts w:cs="Times New Roman"/>
        </w:rPr>
        <w:t xml:space="preserve"> </w:t>
      </w:r>
      <w:r w:rsidR="00476634" w:rsidRPr="00552E80">
        <w:rPr>
          <w:rFonts w:cs="Times New Roman"/>
        </w:rPr>
        <w:t xml:space="preserve">a </w:t>
      </w:r>
      <w:r w:rsidR="00376CF9" w:rsidRPr="00552E80">
        <w:rPr>
          <w:rFonts w:cs="Times New Roman"/>
        </w:rPr>
        <w:t xml:space="preserve">personal and societal level. </w:t>
      </w:r>
      <w:r w:rsidR="00521224" w:rsidRPr="00552E80">
        <w:rPr>
          <w:rFonts w:cs="Times New Roman"/>
        </w:rPr>
        <w:t xml:space="preserve">Hence, it is critical that the </w:t>
      </w:r>
      <w:r w:rsidR="00376CF9" w:rsidRPr="00552E80">
        <w:rPr>
          <w:rFonts w:cs="Times New Roman"/>
        </w:rPr>
        <w:t>Honors C</w:t>
      </w:r>
      <w:r w:rsidR="00521224" w:rsidRPr="00552E80">
        <w:rPr>
          <w:rFonts w:cs="Times New Roman"/>
        </w:rPr>
        <w:t>ollege provide</w:t>
      </w:r>
      <w:r w:rsidR="00376CF9" w:rsidRPr="00552E80">
        <w:rPr>
          <w:rFonts w:cs="Times New Roman"/>
        </w:rPr>
        <w:t xml:space="preserve"> pragmatic</w:t>
      </w:r>
      <w:r w:rsidR="00521224" w:rsidRPr="00552E80">
        <w:rPr>
          <w:rFonts w:cs="Times New Roman"/>
        </w:rPr>
        <w:t xml:space="preserve"> resiliency tools to enable these future leaders</w:t>
      </w:r>
      <w:r w:rsidR="00376CF9" w:rsidRPr="00552E80">
        <w:rPr>
          <w:rFonts w:cs="Times New Roman"/>
        </w:rPr>
        <w:t xml:space="preserve"> to flou</w:t>
      </w:r>
      <w:r w:rsidR="00FF7A1E" w:rsidRPr="00552E80">
        <w:rPr>
          <w:rFonts w:cs="Times New Roman"/>
        </w:rPr>
        <w:t>rish</w:t>
      </w:r>
      <w:r w:rsidR="00376CF9" w:rsidRPr="00552E80">
        <w:rPr>
          <w:rFonts w:cs="Times New Roman"/>
        </w:rPr>
        <w:t>.</w:t>
      </w:r>
      <w:r w:rsidR="000C2B25" w:rsidRPr="00552E80">
        <w:rPr>
          <w:rFonts w:cs="Times New Roman"/>
        </w:rPr>
        <w:t xml:space="preserve"> As an academic institution we provide the necessary </w:t>
      </w:r>
      <w:r w:rsidR="00CF5767" w:rsidRPr="00552E80">
        <w:rPr>
          <w:rFonts w:cs="Times New Roman"/>
        </w:rPr>
        <w:t>content</w:t>
      </w:r>
      <w:r w:rsidR="009A4A5E" w:rsidRPr="00552E80">
        <w:rPr>
          <w:rFonts w:cs="Times New Roman"/>
        </w:rPr>
        <w:t xml:space="preserve">-specific </w:t>
      </w:r>
      <w:r w:rsidR="000C2B25" w:rsidRPr="00552E80">
        <w:rPr>
          <w:rFonts w:cs="Times New Roman"/>
        </w:rPr>
        <w:t xml:space="preserve">skill set for students to become leaders in all the roles so critical to our society, </w:t>
      </w:r>
      <w:r w:rsidR="00DA2FE0" w:rsidRPr="00552E80">
        <w:rPr>
          <w:rFonts w:cs="Times New Roman"/>
        </w:rPr>
        <w:t>(i.e.</w:t>
      </w:r>
      <w:r w:rsidR="00537F16">
        <w:rPr>
          <w:rFonts w:cs="Times New Roman"/>
        </w:rPr>
        <w:t xml:space="preserve">, </w:t>
      </w:r>
      <w:r w:rsidR="000C2B25" w:rsidRPr="00552E80">
        <w:rPr>
          <w:rFonts w:cs="Times New Roman"/>
        </w:rPr>
        <w:t>health</w:t>
      </w:r>
      <w:r w:rsidR="0039362E">
        <w:rPr>
          <w:rFonts w:cs="Times New Roman"/>
        </w:rPr>
        <w:t xml:space="preserve"> </w:t>
      </w:r>
      <w:r w:rsidR="000C2B25" w:rsidRPr="00552E80">
        <w:rPr>
          <w:rFonts w:cs="Times New Roman"/>
        </w:rPr>
        <w:t>care, social service, legal</w:t>
      </w:r>
      <w:r w:rsidR="00D66B2B" w:rsidRPr="00552E80">
        <w:rPr>
          <w:rFonts w:cs="Times New Roman"/>
        </w:rPr>
        <w:t>,</w:t>
      </w:r>
      <w:r w:rsidR="000C2B25" w:rsidRPr="00552E80">
        <w:rPr>
          <w:rFonts w:cs="Times New Roman"/>
        </w:rPr>
        <w:t xml:space="preserve"> </w:t>
      </w:r>
      <w:r w:rsidR="00476634" w:rsidRPr="00552E80">
        <w:rPr>
          <w:rFonts w:cs="Times New Roman"/>
        </w:rPr>
        <w:t>acade</w:t>
      </w:r>
      <w:r w:rsidR="00CF5767" w:rsidRPr="00552E80">
        <w:rPr>
          <w:rFonts w:cs="Times New Roman"/>
        </w:rPr>
        <w:t>mic, and business professionals</w:t>
      </w:r>
      <w:r w:rsidR="00DA2FE0" w:rsidRPr="00552E80">
        <w:rPr>
          <w:rFonts w:cs="Times New Roman"/>
        </w:rPr>
        <w:t>)</w:t>
      </w:r>
      <w:r w:rsidR="00CF5767" w:rsidRPr="00552E80">
        <w:rPr>
          <w:rFonts w:cs="Times New Roman"/>
        </w:rPr>
        <w:t xml:space="preserve">, yet often do not provide the coping skills to </w:t>
      </w:r>
      <w:r w:rsidR="00DA2FE0" w:rsidRPr="00552E80">
        <w:rPr>
          <w:rFonts w:cs="Times New Roman"/>
        </w:rPr>
        <w:t>flourish</w:t>
      </w:r>
      <w:r w:rsidR="00CF5767" w:rsidRPr="00552E80">
        <w:rPr>
          <w:rFonts w:cs="Times New Roman"/>
        </w:rPr>
        <w:t xml:space="preserve"> within</w:t>
      </w:r>
      <w:r w:rsidR="00DA2FE0" w:rsidRPr="00552E80">
        <w:rPr>
          <w:rFonts w:cs="Times New Roman"/>
        </w:rPr>
        <w:t xml:space="preserve"> these professions.</w:t>
      </w:r>
      <w:r w:rsidR="00CF5767" w:rsidRPr="00552E80">
        <w:rPr>
          <w:rFonts w:cs="Times New Roman"/>
        </w:rPr>
        <w:t xml:space="preserve"> </w:t>
      </w:r>
    </w:p>
    <w:p w:rsidR="00846395" w:rsidRDefault="000C2B25" w:rsidP="006F1FEF">
      <w:pPr>
        <w:rPr>
          <w:rFonts w:cs="Times New Roman"/>
        </w:rPr>
      </w:pPr>
      <w:r w:rsidRPr="00552E80">
        <w:rPr>
          <w:rFonts w:cs="Times New Roman"/>
        </w:rPr>
        <w:t xml:space="preserve">In the physical and </w:t>
      </w:r>
      <w:r w:rsidR="00C541C5" w:rsidRPr="00552E80">
        <w:rPr>
          <w:rFonts w:cs="Times New Roman"/>
        </w:rPr>
        <w:t xml:space="preserve">mental </w:t>
      </w:r>
      <w:r w:rsidRPr="00552E80">
        <w:rPr>
          <w:rFonts w:cs="Times New Roman"/>
        </w:rPr>
        <w:t>health professions</w:t>
      </w:r>
      <w:r w:rsidR="00C541C5" w:rsidRPr="00552E80">
        <w:rPr>
          <w:rFonts w:cs="Times New Roman"/>
        </w:rPr>
        <w:t>, as well as</w:t>
      </w:r>
      <w:r w:rsidR="00D66B2B" w:rsidRPr="00552E80">
        <w:rPr>
          <w:rFonts w:cs="Times New Roman"/>
        </w:rPr>
        <w:t xml:space="preserve"> in the</w:t>
      </w:r>
      <w:r w:rsidR="00C541C5" w:rsidRPr="00552E80">
        <w:rPr>
          <w:rFonts w:cs="Times New Roman"/>
        </w:rPr>
        <w:t xml:space="preserve"> social services</w:t>
      </w:r>
      <w:r w:rsidR="00D66B2B" w:rsidRPr="00552E80">
        <w:rPr>
          <w:rFonts w:cs="Times New Roman"/>
        </w:rPr>
        <w:t xml:space="preserve"> and legal world</w:t>
      </w:r>
      <w:r w:rsidR="00C541C5" w:rsidRPr="00552E80">
        <w:rPr>
          <w:rFonts w:cs="Times New Roman"/>
        </w:rPr>
        <w:t xml:space="preserve">, </w:t>
      </w:r>
      <w:r w:rsidRPr="00552E80">
        <w:rPr>
          <w:rFonts w:cs="Times New Roman"/>
        </w:rPr>
        <w:t>much emphasis is given to examining</w:t>
      </w:r>
      <w:r w:rsidR="00580D9D" w:rsidRPr="00552E80">
        <w:rPr>
          <w:rFonts w:cs="Times New Roman"/>
        </w:rPr>
        <w:t xml:space="preserve"> and understanding</w:t>
      </w:r>
      <w:r w:rsidRPr="00552E80">
        <w:rPr>
          <w:rFonts w:cs="Times New Roman"/>
        </w:rPr>
        <w:t xml:space="preserve"> </w:t>
      </w:r>
      <w:r w:rsidRPr="00552E80">
        <w:rPr>
          <w:rFonts w:cs="Times New Roman"/>
          <w:b/>
          <w:i/>
        </w:rPr>
        <w:t>pathology</w:t>
      </w:r>
      <w:r w:rsidRPr="00552E80">
        <w:rPr>
          <w:rFonts w:cs="Times New Roman"/>
        </w:rPr>
        <w:t xml:space="preserve">, but little focus </w:t>
      </w:r>
      <w:r w:rsidR="00C541C5" w:rsidRPr="00552E80">
        <w:rPr>
          <w:rFonts w:cs="Times New Roman"/>
        </w:rPr>
        <w:t xml:space="preserve">has traditionally been afforded to resiliency techniques that have been scientifically verified to impact executive brain function, </w:t>
      </w:r>
      <w:r w:rsidR="00580D9D" w:rsidRPr="00552E80">
        <w:rPr>
          <w:rFonts w:cs="Times New Roman"/>
        </w:rPr>
        <w:t>affect</w:t>
      </w:r>
      <w:r w:rsidR="00C541C5" w:rsidRPr="00552E80">
        <w:rPr>
          <w:rFonts w:cs="Times New Roman"/>
        </w:rPr>
        <w:t xml:space="preserve"> reactivity, empathy, and the ability to attend to task.</w:t>
      </w:r>
      <w:r w:rsidR="00D204CD" w:rsidRPr="00552E80">
        <w:rPr>
          <w:rFonts w:cs="Times New Roman"/>
        </w:rPr>
        <w:t xml:space="preserve"> All of t</w:t>
      </w:r>
      <w:r w:rsidR="00476634" w:rsidRPr="00552E80">
        <w:rPr>
          <w:rFonts w:cs="Times New Roman"/>
        </w:rPr>
        <w:t xml:space="preserve">hese </w:t>
      </w:r>
      <w:r w:rsidR="00D204CD" w:rsidRPr="00552E80">
        <w:rPr>
          <w:rFonts w:cs="Times New Roman"/>
        </w:rPr>
        <w:t xml:space="preserve">attributes </w:t>
      </w:r>
      <w:r w:rsidR="00476634" w:rsidRPr="00552E80">
        <w:rPr>
          <w:rFonts w:cs="Times New Roman"/>
        </w:rPr>
        <w:t xml:space="preserve">influence the cognitive, emotional, and relational skills that are critical </w:t>
      </w:r>
      <w:r w:rsidR="00DA2FE0" w:rsidRPr="00552E80">
        <w:rPr>
          <w:rFonts w:cs="Times New Roman"/>
        </w:rPr>
        <w:t xml:space="preserve">to personal, </w:t>
      </w:r>
      <w:r w:rsidR="00476634" w:rsidRPr="00552E80">
        <w:rPr>
          <w:rFonts w:cs="Times New Roman"/>
        </w:rPr>
        <w:t>professional</w:t>
      </w:r>
      <w:r w:rsidR="00DA2FE0" w:rsidRPr="00552E80">
        <w:rPr>
          <w:rFonts w:cs="Times New Roman"/>
        </w:rPr>
        <w:t>, and organizational</w:t>
      </w:r>
      <w:r w:rsidR="00476634" w:rsidRPr="00552E80">
        <w:rPr>
          <w:rFonts w:cs="Times New Roman"/>
        </w:rPr>
        <w:t xml:space="preserve"> success.</w:t>
      </w:r>
      <w:r w:rsidR="00C541C5" w:rsidRPr="00552E80">
        <w:rPr>
          <w:rFonts w:cs="Times New Roman"/>
        </w:rPr>
        <w:t xml:space="preserve"> Mindfulness is a way of paying attention in the present moment, to yourself, others, and </w:t>
      </w:r>
      <w:r w:rsidR="00476634" w:rsidRPr="00552E80">
        <w:rPr>
          <w:rFonts w:cs="Times New Roman"/>
        </w:rPr>
        <w:t xml:space="preserve">to </w:t>
      </w:r>
      <w:r w:rsidR="00C541C5" w:rsidRPr="00552E80">
        <w:rPr>
          <w:rFonts w:cs="Times New Roman"/>
        </w:rPr>
        <w:t xml:space="preserve">the world. It is a </w:t>
      </w:r>
      <w:r w:rsidR="00537F16" w:rsidRPr="00552E80">
        <w:rPr>
          <w:rFonts w:cs="Times New Roman"/>
        </w:rPr>
        <w:t>metacognitive</w:t>
      </w:r>
      <w:r w:rsidR="00C541C5" w:rsidRPr="00552E80">
        <w:rPr>
          <w:rFonts w:cs="Times New Roman"/>
        </w:rPr>
        <w:t xml:space="preserve"> </w:t>
      </w:r>
      <w:r w:rsidR="00D66B2B" w:rsidRPr="00552E80">
        <w:rPr>
          <w:rFonts w:cs="Times New Roman"/>
        </w:rPr>
        <w:t xml:space="preserve">approach that has been practiced </w:t>
      </w:r>
      <w:r w:rsidR="00CF5767" w:rsidRPr="00552E80">
        <w:rPr>
          <w:rFonts w:cs="Times New Roman"/>
        </w:rPr>
        <w:t>for</w:t>
      </w:r>
      <w:r w:rsidR="00D66B2B" w:rsidRPr="00552E80">
        <w:rPr>
          <w:rFonts w:cs="Times New Roman"/>
        </w:rPr>
        <w:t xml:space="preserve"> millenniums, and been scientifically </w:t>
      </w:r>
      <w:r w:rsidR="00CF5767" w:rsidRPr="00552E80">
        <w:rPr>
          <w:rFonts w:cs="Times New Roman"/>
        </w:rPr>
        <w:t>shown</w:t>
      </w:r>
      <w:r w:rsidR="00D66B2B" w:rsidRPr="00552E80">
        <w:rPr>
          <w:rFonts w:cs="Times New Roman"/>
        </w:rPr>
        <w:t xml:space="preserve"> </w:t>
      </w:r>
      <w:r w:rsidR="00CF5767" w:rsidRPr="00552E80">
        <w:rPr>
          <w:rFonts w:cs="Times New Roman"/>
        </w:rPr>
        <w:t>(within</w:t>
      </w:r>
      <w:r w:rsidR="00D66B2B" w:rsidRPr="00552E80">
        <w:rPr>
          <w:rFonts w:cs="Times New Roman"/>
        </w:rPr>
        <w:t xml:space="preserve"> the </w:t>
      </w:r>
      <w:r w:rsidR="00CF5767" w:rsidRPr="00552E80">
        <w:rPr>
          <w:rFonts w:cs="Times New Roman"/>
        </w:rPr>
        <w:t>last</w:t>
      </w:r>
      <w:r w:rsidR="00D66B2B" w:rsidRPr="00552E80">
        <w:rPr>
          <w:rFonts w:cs="Times New Roman"/>
        </w:rPr>
        <w:t xml:space="preserve"> 40 years</w:t>
      </w:r>
      <w:r w:rsidR="00CF5767" w:rsidRPr="00552E80">
        <w:rPr>
          <w:rFonts w:cs="Times New Roman"/>
        </w:rPr>
        <w:t>)</w:t>
      </w:r>
      <w:r w:rsidR="00D66B2B" w:rsidRPr="00552E80">
        <w:rPr>
          <w:rFonts w:cs="Times New Roman"/>
        </w:rPr>
        <w:t xml:space="preserve"> </w:t>
      </w:r>
      <w:r w:rsidR="00CF5767" w:rsidRPr="00552E80">
        <w:rPr>
          <w:rFonts w:cs="Times New Roman"/>
        </w:rPr>
        <w:t>to have health and resiliency</w:t>
      </w:r>
      <w:r w:rsidR="00D66B2B" w:rsidRPr="00552E80">
        <w:rPr>
          <w:rFonts w:cs="Times New Roman"/>
        </w:rPr>
        <w:t xml:space="preserve"> implications for the individual</w:t>
      </w:r>
      <w:r w:rsidR="00CF5767" w:rsidRPr="00552E80">
        <w:rPr>
          <w:rFonts w:cs="Times New Roman"/>
        </w:rPr>
        <w:t>,</w:t>
      </w:r>
      <w:r w:rsidR="00D66B2B" w:rsidRPr="00552E80">
        <w:rPr>
          <w:rFonts w:cs="Times New Roman"/>
        </w:rPr>
        <w:t xml:space="preserve"> and for the groups of which they are members. </w:t>
      </w:r>
      <w:r w:rsidR="00F1222B">
        <w:rPr>
          <w:rFonts w:cs="Times New Roman"/>
        </w:rPr>
        <w:t>It is a critical skill to implement at both the individual and organizational level.</w:t>
      </w:r>
    </w:p>
    <w:p w:rsidR="00476634" w:rsidRPr="00552E80" w:rsidRDefault="00476634" w:rsidP="008B1B2C">
      <w:pPr>
        <w:spacing w:before="240" w:after="240"/>
        <w:rPr>
          <w:rFonts w:cs="Times New Roman"/>
        </w:rPr>
      </w:pPr>
      <w:r w:rsidRPr="00552E80">
        <w:rPr>
          <w:rFonts w:cs="Times New Roman"/>
        </w:rPr>
        <w:t>The aim</w:t>
      </w:r>
      <w:r w:rsidR="00395A49" w:rsidRPr="00552E80">
        <w:rPr>
          <w:rFonts w:cs="Times New Roman"/>
        </w:rPr>
        <w:t>s of this course are</w:t>
      </w:r>
      <w:r w:rsidRPr="00552E80">
        <w:rPr>
          <w:rFonts w:cs="Times New Roman"/>
        </w:rPr>
        <w:t xml:space="preserve"> threefold:</w:t>
      </w:r>
    </w:p>
    <w:p w:rsidR="00476634" w:rsidRPr="00552E80" w:rsidRDefault="00476634" w:rsidP="00DF3362">
      <w:pPr>
        <w:pStyle w:val="ListParagraph"/>
        <w:numPr>
          <w:ilvl w:val="0"/>
          <w:numId w:val="19"/>
        </w:numPr>
      </w:pPr>
      <w:r w:rsidRPr="00552E80">
        <w:t>To introduce students within the Honors College to the theory of mindfulness - be</w:t>
      </w:r>
      <w:r w:rsidR="006454E0" w:rsidRPr="00552E80">
        <w:t>ginning with</w:t>
      </w:r>
      <w:r w:rsidRPr="00552E80">
        <w:t xml:space="preserve"> the historical </w:t>
      </w:r>
      <w:r w:rsidR="006454E0" w:rsidRPr="00552E80">
        <w:t xml:space="preserve">roots of mindfulness to the current research explicating </w:t>
      </w:r>
      <w:r w:rsidR="00395A49" w:rsidRPr="00552E80">
        <w:t>its</w:t>
      </w:r>
      <w:r w:rsidR="006454E0" w:rsidRPr="00552E80">
        <w:t xml:space="preserve"> health benefits.</w:t>
      </w:r>
    </w:p>
    <w:p w:rsidR="006454E0" w:rsidRPr="00552E80" w:rsidRDefault="006454E0" w:rsidP="00DF3362">
      <w:pPr>
        <w:pStyle w:val="ListParagraph"/>
        <w:numPr>
          <w:ilvl w:val="0"/>
          <w:numId w:val="19"/>
        </w:numPr>
      </w:pPr>
      <w:r w:rsidRPr="00552E80">
        <w:t xml:space="preserve">To expose students to various mindfulness practices- from ancient focusing practices to Mindfulness Based Stress Reduction- </w:t>
      </w:r>
      <w:r w:rsidR="00395A49" w:rsidRPr="00552E80">
        <w:t>and how</w:t>
      </w:r>
      <w:r w:rsidRPr="00552E80">
        <w:t xml:space="preserve"> these practices</w:t>
      </w:r>
      <w:r w:rsidR="00F1222B">
        <w:t xml:space="preserve"> were both a product of, and </w:t>
      </w:r>
      <w:r w:rsidRPr="00552E80">
        <w:t xml:space="preserve"> shaped</w:t>
      </w:r>
      <w:r w:rsidR="00F1222B">
        <w:t>,</w:t>
      </w:r>
      <w:r w:rsidRPr="00552E80">
        <w:t xml:space="preserve"> </w:t>
      </w:r>
      <w:r w:rsidR="00F1222B">
        <w:t xml:space="preserve">the </w:t>
      </w:r>
      <w:r w:rsidR="00395A49" w:rsidRPr="00552E80">
        <w:t>culture</w:t>
      </w:r>
      <w:r w:rsidR="00F1222B">
        <w:t xml:space="preserve"> from which they emerged</w:t>
      </w:r>
      <w:r w:rsidRPr="00552E80">
        <w:t>.</w:t>
      </w:r>
    </w:p>
    <w:p w:rsidR="00521224" w:rsidRPr="008B1B2C" w:rsidRDefault="00395A49" w:rsidP="008B1B2C">
      <w:pPr>
        <w:pStyle w:val="ListParagraph"/>
        <w:numPr>
          <w:ilvl w:val="0"/>
          <w:numId w:val="19"/>
        </w:numPr>
        <w:spacing w:after="240"/>
      </w:pPr>
      <w:r w:rsidRPr="00552E80">
        <w:t xml:space="preserve">To examine how individual mindfulness practice can impact resilience </w:t>
      </w:r>
      <w:r w:rsidR="00676413" w:rsidRPr="00552E80">
        <w:t>at both</w:t>
      </w:r>
      <w:r w:rsidRPr="00552E80">
        <w:t xml:space="preserve"> </w:t>
      </w:r>
      <w:r w:rsidR="00676413" w:rsidRPr="00552E80">
        <w:t xml:space="preserve">the </w:t>
      </w:r>
      <w:r w:rsidRPr="00552E80">
        <w:t xml:space="preserve">personal and </w:t>
      </w:r>
      <w:r w:rsidR="00676413" w:rsidRPr="00552E80">
        <w:t>organizational</w:t>
      </w:r>
      <w:r w:rsidRPr="00552E80">
        <w:t xml:space="preserve"> level</w:t>
      </w:r>
      <w:r w:rsidR="00676413" w:rsidRPr="00552E80">
        <w:t>.</w:t>
      </w:r>
    </w:p>
    <w:p w:rsidR="009C163F" w:rsidRDefault="00CF5767" w:rsidP="006F1FEF">
      <w:pPr>
        <w:rPr>
          <w:rFonts w:cs="Times New Roman"/>
        </w:rPr>
      </w:pPr>
      <w:r w:rsidRPr="00552E80">
        <w:rPr>
          <w:rFonts w:cs="Times New Roman"/>
        </w:rPr>
        <w:t>It is critical</w:t>
      </w:r>
      <w:r w:rsidR="006A4556" w:rsidRPr="00552E80">
        <w:rPr>
          <w:rFonts w:cs="Times New Roman"/>
        </w:rPr>
        <w:t xml:space="preserve"> for students to be cognizant of the</w:t>
      </w:r>
      <w:r w:rsidRPr="00552E80">
        <w:rPr>
          <w:rFonts w:cs="Times New Roman"/>
        </w:rPr>
        <w:t xml:space="preserve"> pragmatic tools available to them to help them flourish within their respective fields. </w:t>
      </w:r>
      <w:r w:rsidR="006A4556" w:rsidRPr="00552E80">
        <w:rPr>
          <w:rFonts w:cs="Times New Roman"/>
          <w:i/>
        </w:rPr>
        <w:t>The overarching</w:t>
      </w:r>
      <w:r w:rsidRPr="00552E80">
        <w:rPr>
          <w:rFonts w:cs="Times New Roman"/>
          <w:i/>
        </w:rPr>
        <w:t xml:space="preserve"> framework for the course is a</w:t>
      </w:r>
      <w:r w:rsidR="006A4556" w:rsidRPr="00552E80">
        <w:rPr>
          <w:rFonts w:cs="Times New Roman"/>
          <w:i/>
        </w:rPr>
        <w:t xml:space="preserve"> </w:t>
      </w:r>
      <w:r w:rsidRPr="00552E80">
        <w:rPr>
          <w:rFonts w:cs="Times New Roman"/>
          <w:i/>
        </w:rPr>
        <w:t>critical exploration of mindfulness practices and their influence</w:t>
      </w:r>
      <w:r w:rsidR="003B6194" w:rsidRPr="00552E80">
        <w:rPr>
          <w:rFonts w:cs="Times New Roman"/>
          <w:i/>
        </w:rPr>
        <w:t xml:space="preserve"> on how individuals and groups function.</w:t>
      </w:r>
      <w:r w:rsidR="003B6194" w:rsidRPr="00552E80">
        <w:rPr>
          <w:rFonts w:cs="Times New Roman"/>
        </w:rPr>
        <w:t xml:space="preserve"> By experientially exploring the physiological impact of mindfulness on the individual, students will </w:t>
      </w:r>
      <w:r w:rsidR="00AB5027" w:rsidRPr="00552E80">
        <w:rPr>
          <w:rFonts w:cs="Times New Roman"/>
        </w:rPr>
        <w:t xml:space="preserve">then be able to </w:t>
      </w:r>
      <w:r w:rsidR="003B6194" w:rsidRPr="00552E80">
        <w:rPr>
          <w:rFonts w:cs="Times New Roman"/>
        </w:rPr>
        <w:t xml:space="preserve">critically examine and apply these </w:t>
      </w:r>
      <w:r w:rsidR="006D6699" w:rsidRPr="00552E80">
        <w:rPr>
          <w:rFonts w:cs="Times New Roman"/>
        </w:rPr>
        <w:t xml:space="preserve">practices impacting </w:t>
      </w:r>
      <w:r w:rsidR="003B6194" w:rsidRPr="00552E80">
        <w:rPr>
          <w:rFonts w:cs="Times New Roman"/>
        </w:rPr>
        <w:t xml:space="preserve">communication, implicit bias, awareness of self and </w:t>
      </w:r>
      <w:r w:rsidR="006D6699" w:rsidRPr="00552E80">
        <w:rPr>
          <w:rFonts w:cs="Times New Roman"/>
        </w:rPr>
        <w:t>the other.</w:t>
      </w:r>
      <w:r w:rsidR="003B6194" w:rsidRPr="00552E80">
        <w:rPr>
          <w:rFonts w:cs="Times New Roman"/>
        </w:rPr>
        <w:t xml:space="preserve"> </w:t>
      </w:r>
    </w:p>
    <w:p w:rsidR="00537F16" w:rsidRDefault="009C163F" w:rsidP="008B1B2C">
      <w:pPr>
        <w:pStyle w:val="Heading1"/>
        <w:spacing w:before="240"/>
        <w:rPr>
          <w:rFonts w:eastAsia="Times"/>
          <w:lang w:eastAsia="ar-SA"/>
        </w:rPr>
      </w:pPr>
      <w:r w:rsidRPr="009C163F">
        <w:rPr>
          <w:rFonts w:eastAsia="Times"/>
          <w:lang w:eastAsia="ar-SA"/>
        </w:rPr>
        <w:lastRenderedPageBreak/>
        <w:t>Course Goals and Objectives</w:t>
      </w:r>
    </w:p>
    <w:p w:rsidR="009C163F" w:rsidRPr="00537F16" w:rsidRDefault="00537F16" w:rsidP="00537F16">
      <w:pPr>
        <w:widowControl/>
        <w:overflowPunct w:val="0"/>
        <w:autoSpaceDE/>
        <w:autoSpaceDN/>
        <w:adjustRightInd/>
        <w:ind w:left="720" w:hanging="720"/>
        <w:rPr>
          <w:rFonts w:eastAsia="Times" w:cs="Times New Roman"/>
          <w:b/>
          <w:spacing w:val="0"/>
          <w:u w:val="single"/>
          <w:lang w:eastAsia="ar-SA"/>
        </w:rPr>
      </w:pPr>
      <w:r>
        <w:rPr>
          <w:rFonts w:cs="Times New Roman"/>
          <w:color w:val="000000"/>
          <w:spacing w:val="0"/>
          <w:lang w:eastAsia="ar-SA"/>
        </w:rPr>
        <w:t>Note:</w:t>
      </w:r>
      <w:r w:rsidR="004868E7">
        <w:rPr>
          <w:rFonts w:cs="Times New Roman"/>
          <w:color w:val="000000"/>
          <w:spacing w:val="0"/>
          <w:lang w:eastAsia="ar-SA"/>
        </w:rPr>
        <w:t xml:space="preserve"> O</w:t>
      </w:r>
      <w:r w:rsidR="004868E7" w:rsidRPr="00846395">
        <w:rPr>
          <w:rFonts w:cs="Times New Roman"/>
          <w:color w:val="000000"/>
          <w:spacing w:val="0"/>
          <w:lang w:eastAsia="ar-SA"/>
        </w:rPr>
        <w:t xml:space="preserve">bjectives </w:t>
      </w:r>
      <w:r>
        <w:rPr>
          <w:rFonts w:cs="Times New Roman"/>
          <w:color w:val="000000"/>
          <w:spacing w:val="0"/>
          <w:lang w:eastAsia="ar-SA"/>
        </w:rPr>
        <w:t xml:space="preserve">in </w:t>
      </w:r>
      <w:r>
        <w:rPr>
          <w:rFonts w:cs="Times New Roman"/>
          <w:b/>
          <w:color w:val="000000"/>
          <w:spacing w:val="0"/>
          <w:lang w:eastAsia="ar-SA"/>
        </w:rPr>
        <w:t>bold</w:t>
      </w:r>
      <w:r w:rsidR="004868E7">
        <w:rPr>
          <w:rFonts w:cs="Times New Roman"/>
          <w:color w:val="000000"/>
          <w:spacing w:val="0"/>
          <w:lang w:eastAsia="ar-SA"/>
        </w:rPr>
        <w:t xml:space="preserve"> </w:t>
      </w:r>
      <w:r w:rsidR="004868E7" w:rsidRPr="00846395">
        <w:rPr>
          <w:rFonts w:cs="Times New Roman"/>
          <w:color w:val="000000"/>
          <w:spacing w:val="0"/>
          <w:lang w:eastAsia="ar-SA"/>
        </w:rPr>
        <w:t xml:space="preserve">address the GE category of </w:t>
      </w:r>
      <w:r w:rsidR="004868E7">
        <w:rPr>
          <w:rFonts w:cs="Times New Roman"/>
          <w:color w:val="000000"/>
          <w:spacing w:val="0"/>
          <w:lang w:eastAsia="ar-SA"/>
        </w:rPr>
        <w:t>Social Science</w:t>
      </w:r>
      <w:r>
        <w:rPr>
          <w:rFonts w:cs="Times New Roman"/>
          <w:color w:val="000000"/>
          <w:spacing w:val="0"/>
          <w:lang w:eastAsia="ar-SA"/>
        </w:rPr>
        <w:t xml:space="preserve">: </w:t>
      </w:r>
      <w:r w:rsidR="004868E7">
        <w:rPr>
          <w:rFonts w:cs="Times New Roman"/>
          <w:color w:val="000000"/>
          <w:spacing w:val="0"/>
          <w:lang w:eastAsia="ar-SA"/>
        </w:rPr>
        <w:t xml:space="preserve">Individuals and Groups. </w:t>
      </w:r>
    </w:p>
    <w:p w:rsidR="00537F16" w:rsidRDefault="00537F16" w:rsidP="00537F16">
      <w:pPr>
        <w:widowControl/>
        <w:numPr>
          <w:ilvl w:val="0"/>
          <w:numId w:val="27"/>
        </w:numPr>
        <w:overflowPunct w:val="0"/>
        <w:autoSpaceDE/>
        <w:autoSpaceDN/>
        <w:adjustRightInd/>
        <w:rPr>
          <w:rFonts w:cs="Times New Roman"/>
          <w:color w:val="000000"/>
          <w:spacing w:val="0"/>
          <w:lang w:eastAsia="ar-SA"/>
        </w:rPr>
      </w:pPr>
      <w:r>
        <w:rPr>
          <w:rFonts w:cs="Times New Roman"/>
          <w:color w:val="000000"/>
          <w:spacing w:val="0"/>
          <w:lang w:eastAsia="ar-SA"/>
        </w:rPr>
        <w:t>To c</w:t>
      </w:r>
      <w:r w:rsidRPr="009C163F">
        <w:rPr>
          <w:rFonts w:cs="Times New Roman"/>
          <w:color w:val="000000"/>
          <w:spacing w:val="0"/>
          <w:lang w:eastAsia="ar-SA"/>
        </w:rPr>
        <w:t>ritically examine western and non</w:t>
      </w:r>
      <w:r w:rsidRPr="009C163F">
        <w:rPr>
          <w:rFonts w:cs="Times New Roman"/>
          <w:color w:val="000000"/>
          <w:spacing w:val="0"/>
          <w:lang w:eastAsia="ar-SA"/>
        </w:rPr>
        <w:softHyphen/>
        <w:t xml:space="preserve">western notions of </w:t>
      </w:r>
      <w:r>
        <w:rPr>
          <w:rFonts w:cs="Times New Roman"/>
          <w:color w:val="000000"/>
          <w:spacing w:val="0"/>
          <w:lang w:eastAsia="ar-SA"/>
        </w:rPr>
        <w:t>mindfulness</w:t>
      </w:r>
    </w:p>
    <w:p w:rsidR="009C163F" w:rsidRPr="00537F16" w:rsidRDefault="004868E7" w:rsidP="00DF3362">
      <w:pPr>
        <w:pStyle w:val="ListParagraph"/>
        <w:numPr>
          <w:ilvl w:val="0"/>
          <w:numId w:val="27"/>
        </w:numPr>
        <w:rPr>
          <w:lang w:eastAsia="ar-SA"/>
        </w:rPr>
      </w:pPr>
      <w:r w:rsidRPr="00537F16">
        <w:rPr>
          <w:lang w:eastAsia="ar-SA"/>
        </w:rPr>
        <w:t xml:space="preserve">To examine </w:t>
      </w:r>
      <w:r w:rsidR="009C163F" w:rsidRPr="00537F16">
        <w:rPr>
          <w:lang w:eastAsia="ar-SA"/>
        </w:rPr>
        <w:t>the cultural, spiritual, and health paradigms underlying Mindfulness practices in the context in which they were born and currently exist</w:t>
      </w:r>
      <w:r w:rsidR="00537F16">
        <w:rPr>
          <w:lang w:eastAsia="ar-SA"/>
        </w:rPr>
        <w:t>.</w:t>
      </w:r>
      <w:r w:rsidR="009C163F" w:rsidRPr="00537F16">
        <w:rPr>
          <w:lang w:eastAsia="ar-SA"/>
        </w:rPr>
        <w:t xml:space="preserve"> </w:t>
      </w:r>
    </w:p>
    <w:p w:rsidR="009C163F" w:rsidRPr="00537F16" w:rsidRDefault="004868E7" w:rsidP="00537F16">
      <w:pPr>
        <w:widowControl/>
        <w:numPr>
          <w:ilvl w:val="0"/>
          <w:numId w:val="27"/>
        </w:numPr>
        <w:overflowPunct w:val="0"/>
        <w:autoSpaceDE/>
        <w:autoSpaceDN/>
        <w:adjustRightInd/>
        <w:rPr>
          <w:rFonts w:cs="Times New Roman"/>
          <w:b/>
          <w:color w:val="000000"/>
          <w:spacing w:val="0"/>
          <w:lang w:eastAsia="ar-SA"/>
        </w:rPr>
      </w:pPr>
      <w:r w:rsidRPr="00537F16">
        <w:rPr>
          <w:rFonts w:cs="Times New Roman"/>
          <w:b/>
          <w:color w:val="000000"/>
          <w:spacing w:val="0"/>
          <w:lang w:eastAsia="ar-SA"/>
        </w:rPr>
        <w:t xml:space="preserve">To further </w:t>
      </w:r>
      <w:r w:rsidR="009C163F" w:rsidRPr="00537F16">
        <w:rPr>
          <w:rFonts w:cs="Times New Roman"/>
          <w:b/>
          <w:color w:val="000000"/>
          <w:spacing w:val="0"/>
          <w:lang w:eastAsia="ar-SA"/>
        </w:rPr>
        <w:t>their research knowledge of the health, cognitive, and communicative benefits associated with mindfulness practices</w:t>
      </w:r>
      <w:r w:rsidR="00537F16">
        <w:rPr>
          <w:rFonts w:cs="Times New Roman"/>
          <w:b/>
          <w:color w:val="000000"/>
          <w:spacing w:val="0"/>
          <w:lang w:eastAsia="ar-SA"/>
        </w:rPr>
        <w:t>.</w:t>
      </w:r>
      <w:r w:rsidR="009C163F" w:rsidRPr="00537F16">
        <w:rPr>
          <w:rFonts w:cs="Times New Roman"/>
          <w:b/>
          <w:color w:val="000000"/>
          <w:spacing w:val="0"/>
          <w:lang w:eastAsia="ar-SA"/>
        </w:rPr>
        <w:t xml:space="preserve"> </w:t>
      </w:r>
    </w:p>
    <w:p w:rsidR="009C163F" w:rsidRPr="00537F16" w:rsidRDefault="004868E7" w:rsidP="00537F16">
      <w:pPr>
        <w:widowControl/>
        <w:numPr>
          <w:ilvl w:val="0"/>
          <w:numId w:val="27"/>
        </w:numPr>
        <w:overflowPunct w:val="0"/>
        <w:autoSpaceDE/>
        <w:autoSpaceDN/>
        <w:adjustRightInd/>
        <w:rPr>
          <w:rFonts w:cs="Times New Roman"/>
          <w:b/>
          <w:color w:val="000000"/>
          <w:spacing w:val="0"/>
          <w:lang w:eastAsia="ar-SA"/>
        </w:rPr>
      </w:pPr>
      <w:r w:rsidRPr="00537F16">
        <w:rPr>
          <w:rFonts w:cs="Times New Roman"/>
          <w:b/>
          <w:color w:val="000000"/>
          <w:spacing w:val="0"/>
          <w:lang w:eastAsia="ar-SA"/>
        </w:rPr>
        <w:t xml:space="preserve">To systematically engage </w:t>
      </w:r>
      <w:r w:rsidR="0042696D" w:rsidRPr="00537F16">
        <w:rPr>
          <w:rFonts w:cs="Times New Roman"/>
          <w:b/>
          <w:color w:val="000000"/>
          <w:spacing w:val="0"/>
          <w:lang w:eastAsia="ar-SA"/>
        </w:rPr>
        <w:t>in critically analyzing ways that individual mindfulness practice can influence the culture and nature of institutions of which we are a part</w:t>
      </w:r>
      <w:r w:rsidR="00537F16">
        <w:rPr>
          <w:rFonts w:cs="Times New Roman"/>
          <w:b/>
          <w:color w:val="000000"/>
          <w:spacing w:val="0"/>
          <w:lang w:eastAsia="ar-SA"/>
        </w:rPr>
        <w:t>.</w:t>
      </w:r>
      <w:r w:rsidR="009C163F" w:rsidRPr="00537F16">
        <w:rPr>
          <w:rFonts w:cs="Times New Roman"/>
          <w:b/>
          <w:color w:val="000000"/>
          <w:spacing w:val="0"/>
          <w:lang w:eastAsia="ar-SA"/>
        </w:rPr>
        <w:t xml:space="preserve"> </w:t>
      </w:r>
    </w:p>
    <w:p w:rsidR="009C163F" w:rsidRPr="00537F16" w:rsidRDefault="004868E7" w:rsidP="00537F16">
      <w:pPr>
        <w:widowControl/>
        <w:numPr>
          <w:ilvl w:val="0"/>
          <w:numId w:val="27"/>
        </w:numPr>
        <w:overflowPunct w:val="0"/>
        <w:autoSpaceDE/>
        <w:autoSpaceDN/>
        <w:adjustRightInd/>
        <w:rPr>
          <w:rFonts w:cs="Times New Roman"/>
          <w:b/>
          <w:color w:val="000000"/>
          <w:spacing w:val="0"/>
          <w:lang w:eastAsia="ar-SA"/>
        </w:rPr>
      </w:pPr>
      <w:r w:rsidRPr="00537F16">
        <w:rPr>
          <w:rFonts w:cs="Times New Roman"/>
          <w:b/>
          <w:color w:val="000000"/>
          <w:spacing w:val="0"/>
          <w:lang w:eastAsia="ar-SA"/>
        </w:rPr>
        <w:t xml:space="preserve">To further </w:t>
      </w:r>
      <w:r w:rsidR="009C163F" w:rsidRPr="00537F16">
        <w:rPr>
          <w:rFonts w:cs="Times New Roman"/>
          <w:b/>
          <w:color w:val="000000"/>
          <w:spacing w:val="0"/>
          <w:lang w:eastAsia="ar-SA"/>
        </w:rPr>
        <w:t>their own mindfulness practice, concentrating on the meditative benefits available to them</w:t>
      </w:r>
      <w:r w:rsidR="00537F16">
        <w:rPr>
          <w:rFonts w:cs="Times New Roman"/>
          <w:b/>
          <w:color w:val="000000"/>
          <w:spacing w:val="0"/>
          <w:lang w:eastAsia="ar-SA"/>
        </w:rPr>
        <w:t>.</w:t>
      </w:r>
      <w:r w:rsidR="009C163F" w:rsidRPr="00537F16">
        <w:rPr>
          <w:rFonts w:cs="Times New Roman"/>
          <w:b/>
          <w:color w:val="000000"/>
          <w:spacing w:val="0"/>
          <w:lang w:eastAsia="ar-SA"/>
        </w:rPr>
        <w:t xml:space="preserve"> </w:t>
      </w:r>
    </w:p>
    <w:p w:rsidR="0042696D" w:rsidRPr="00537F16" w:rsidRDefault="004868E7" w:rsidP="00537F16">
      <w:pPr>
        <w:widowControl/>
        <w:numPr>
          <w:ilvl w:val="0"/>
          <w:numId w:val="27"/>
        </w:numPr>
        <w:overflowPunct w:val="0"/>
        <w:autoSpaceDE/>
        <w:autoSpaceDN/>
        <w:adjustRightInd/>
        <w:rPr>
          <w:rFonts w:cs="Times New Roman"/>
          <w:b/>
          <w:color w:val="000000"/>
          <w:spacing w:val="0"/>
          <w:lang w:eastAsia="ar-SA"/>
        </w:rPr>
      </w:pPr>
      <w:r w:rsidRPr="00537F16">
        <w:rPr>
          <w:rFonts w:cs="Times New Roman"/>
          <w:b/>
          <w:color w:val="000000"/>
          <w:spacing w:val="0"/>
          <w:lang w:eastAsia="ar-SA"/>
        </w:rPr>
        <w:t>To examine</w:t>
      </w:r>
      <w:r w:rsidR="009C163F" w:rsidRPr="00537F16">
        <w:rPr>
          <w:rFonts w:cs="Times New Roman"/>
          <w:b/>
          <w:color w:val="000000"/>
          <w:spacing w:val="0"/>
          <w:lang w:eastAsia="ar-SA"/>
        </w:rPr>
        <w:t xml:space="preserve"> “mindfulness” as a western adaptation of non</w:t>
      </w:r>
      <w:r w:rsidR="009C163F" w:rsidRPr="00537F16">
        <w:rPr>
          <w:rFonts w:cs="Times New Roman"/>
          <w:b/>
          <w:color w:val="000000"/>
          <w:spacing w:val="0"/>
          <w:lang w:eastAsia="ar-SA"/>
        </w:rPr>
        <w:softHyphen/>
      </w:r>
      <w:r w:rsidR="00846395" w:rsidRPr="00537F16">
        <w:rPr>
          <w:rFonts w:cs="Times New Roman"/>
          <w:b/>
          <w:color w:val="000000"/>
          <w:spacing w:val="0"/>
          <w:lang w:eastAsia="ar-SA"/>
        </w:rPr>
        <w:t>western notions of centeredness and how this shaped culture</w:t>
      </w:r>
      <w:r w:rsidR="00537F16">
        <w:rPr>
          <w:rFonts w:cs="Times New Roman"/>
          <w:b/>
          <w:color w:val="000000"/>
          <w:spacing w:val="0"/>
          <w:lang w:eastAsia="ar-SA"/>
        </w:rPr>
        <w:t>.</w:t>
      </w:r>
      <w:r w:rsidR="009C163F" w:rsidRPr="00537F16">
        <w:rPr>
          <w:rFonts w:cs="Times New Roman"/>
          <w:b/>
          <w:color w:val="000000"/>
          <w:spacing w:val="0"/>
          <w:lang w:eastAsia="ar-SA"/>
        </w:rPr>
        <w:t xml:space="preserve"> </w:t>
      </w:r>
    </w:p>
    <w:p w:rsidR="00846395" w:rsidRPr="008B1B2C" w:rsidRDefault="004868E7" w:rsidP="004868E7">
      <w:pPr>
        <w:widowControl/>
        <w:numPr>
          <w:ilvl w:val="0"/>
          <w:numId w:val="27"/>
        </w:numPr>
        <w:overflowPunct w:val="0"/>
        <w:autoSpaceDE/>
        <w:autoSpaceDN/>
        <w:adjustRightInd/>
        <w:rPr>
          <w:rFonts w:cs="Times New Roman"/>
          <w:color w:val="000000"/>
          <w:spacing w:val="0"/>
          <w:lang w:eastAsia="ar-SA"/>
        </w:rPr>
      </w:pPr>
      <w:r w:rsidRPr="00537F16">
        <w:rPr>
          <w:rFonts w:cs="Times New Roman"/>
          <w:b/>
          <w:color w:val="000000"/>
          <w:spacing w:val="0"/>
          <w:lang w:eastAsia="ar-SA"/>
        </w:rPr>
        <w:t>To e</w:t>
      </w:r>
      <w:r w:rsidR="009C163F" w:rsidRPr="00537F16">
        <w:rPr>
          <w:rFonts w:cs="Times New Roman"/>
          <w:b/>
          <w:color w:val="000000"/>
          <w:spacing w:val="0"/>
          <w:lang w:eastAsia="ar-SA"/>
        </w:rPr>
        <w:t>xplore the research concerning resonant organizations from various perspectives, medicine, law, educ</w:t>
      </w:r>
      <w:r w:rsidR="00846395" w:rsidRPr="00537F16">
        <w:rPr>
          <w:rFonts w:cs="Times New Roman"/>
          <w:b/>
          <w:color w:val="000000"/>
          <w:spacing w:val="0"/>
          <w:lang w:eastAsia="ar-SA"/>
        </w:rPr>
        <w:t>ation</w:t>
      </w:r>
      <w:r w:rsidR="00537F16" w:rsidRPr="00537F16">
        <w:rPr>
          <w:rFonts w:cs="Times New Roman"/>
          <w:b/>
          <w:color w:val="000000"/>
          <w:spacing w:val="0"/>
          <w:lang w:eastAsia="ar-SA"/>
        </w:rPr>
        <w:t>, business</w:t>
      </w:r>
      <w:r w:rsidR="00846395" w:rsidRPr="00537F16">
        <w:rPr>
          <w:rFonts w:cs="Times New Roman"/>
          <w:b/>
          <w:color w:val="000000"/>
          <w:spacing w:val="0"/>
          <w:lang w:eastAsia="ar-SA"/>
        </w:rPr>
        <w:t>, and how these organizations function</w:t>
      </w:r>
      <w:r w:rsidR="00537F16">
        <w:rPr>
          <w:rFonts w:cs="Times New Roman"/>
          <w:b/>
          <w:color w:val="000000"/>
          <w:spacing w:val="0"/>
          <w:lang w:eastAsia="ar-SA"/>
        </w:rPr>
        <w:t>.</w:t>
      </w:r>
    </w:p>
    <w:p w:rsidR="006A4556" w:rsidRPr="008B1B2C" w:rsidRDefault="006A4556" w:rsidP="008B1B2C">
      <w:pPr>
        <w:pStyle w:val="Heading1"/>
        <w:spacing w:before="240" w:after="240"/>
      </w:pPr>
      <w:r w:rsidRPr="00552E80">
        <w:t xml:space="preserve">Technology: </w:t>
      </w:r>
    </w:p>
    <w:p w:rsidR="006A4556" w:rsidRPr="00552E80" w:rsidRDefault="006A4556" w:rsidP="008B1B2C">
      <w:pPr>
        <w:pStyle w:val="BodyText"/>
        <w:spacing w:after="0"/>
        <w:rPr>
          <w:rFonts w:cs="Times New Roman"/>
        </w:rPr>
      </w:pPr>
      <w:r w:rsidRPr="00552E80">
        <w:rPr>
          <w:rFonts w:cs="Times New Roman"/>
        </w:rPr>
        <w:t>The use of Carmen (</w:t>
      </w:r>
      <w:hyperlink r:id="rId9" w:history="1">
        <w:r w:rsidRPr="00552E80">
          <w:rPr>
            <w:rStyle w:val="Hyperlink"/>
          </w:rPr>
          <w:t>www.carmen.osu.edu</w:t>
        </w:r>
      </w:hyperlink>
      <w:r w:rsidRPr="00552E80">
        <w:rPr>
          <w:rFonts w:cs="Times New Roman"/>
        </w:rPr>
        <w:t xml:space="preserve">) is employed in this course for the dissemination of course materials (e.g., readings, handouts, course notes) and </w:t>
      </w:r>
      <w:r w:rsidR="006D6699" w:rsidRPr="00552E80">
        <w:rPr>
          <w:rFonts w:cs="Times New Roman"/>
        </w:rPr>
        <w:t>communication outside of class with students.</w:t>
      </w:r>
    </w:p>
    <w:p w:rsidR="006A4556" w:rsidRPr="00552E80" w:rsidRDefault="006A4556" w:rsidP="008B1B2C">
      <w:pPr>
        <w:pStyle w:val="Heading1"/>
        <w:spacing w:before="240" w:after="240"/>
      </w:pPr>
      <w:r w:rsidRPr="00552E80">
        <w:t>Required Course Materials:</w:t>
      </w:r>
    </w:p>
    <w:p w:rsidR="006A4556" w:rsidRPr="00552E80" w:rsidRDefault="006A4556" w:rsidP="00A96F1C">
      <w:pPr>
        <w:widowControl/>
        <w:spacing w:after="240"/>
        <w:rPr>
          <w:rFonts w:cs="Times New Roman"/>
        </w:rPr>
      </w:pPr>
      <w:r w:rsidRPr="00552E80">
        <w:rPr>
          <w:rFonts w:cs="Times New Roman"/>
        </w:rPr>
        <w:t>The following textbook</w:t>
      </w:r>
      <w:r w:rsidR="006D6699" w:rsidRPr="00552E80">
        <w:rPr>
          <w:rFonts w:cs="Times New Roman"/>
        </w:rPr>
        <w:t>s</w:t>
      </w:r>
      <w:r w:rsidRPr="00552E80">
        <w:rPr>
          <w:rFonts w:cs="Times New Roman"/>
        </w:rPr>
        <w:t xml:space="preserve"> will be used for the course:</w:t>
      </w:r>
    </w:p>
    <w:p w:rsidR="006A4556" w:rsidRPr="00552E80" w:rsidRDefault="006D6699" w:rsidP="00DF3362">
      <w:pPr>
        <w:pStyle w:val="ListParagraph"/>
        <w:numPr>
          <w:ilvl w:val="0"/>
          <w:numId w:val="21"/>
        </w:numPr>
        <w:rPr>
          <w:b/>
        </w:rPr>
      </w:pPr>
      <w:r w:rsidRPr="00552E80">
        <w:rPr>
          <w:b/>
        </w:rPr>
        <w:t xml:space="preserve">Title: </w:t>
      </w:r>
      <w:r w:rsidRPr="00552E80">
        <w:t>The Mindful Workplace: Developing Resilient Individuals and Resonant Organizations (2011</w:t>
      </w:r>
      <w:r w:rsidR="006A4556" w:rsidRPr="00552E80">
        <w:t>)</w:t>
      </w:r>
    </w:p>
    <w:p w:rsidR="006A4556" w:rsidRPr="00552E80" w:rsidRDefault="006D6699" w:rsidP="003276D7">
      <w:pPr>
        <w:widowControl/>
        <w:ind w:firstLine="720"/>
        <w:rPr>
          <w:rFonts w:cs="Times New Roman"/>
        </w:rPr>
      </w:pPr>
      <w:r w:rsidRPr="00552E80">
        <w:rPr>
          <w:rFonts w:cs="Times New Roman"/>
          <w:b/>
        </w:rPr>
        <w:t>Author</w:t>
      </w:r>
      <w:r w:rsidR="006A4556" w:rsidRPr="00552E80">
        <w:rPr>
          <w:rFonts w:cs="Times New Roman"/>
          <w:b/>
        </w:rPr>
        <w:t xml:space="preserve">: </w:t>
      </w:r>
      <w:r w:rsidRPr="00552E80">
        <w:rPr>
          <w:rFonts w:cs="Times New Roman"/>
        </w:rPr>
        <w:t xml:space="preserve">Michael </w:t>
      </w:r>
      <w:proofErr w:type="spellStart"/>
      <w:r w:rsidRPr="00552E80">
        <w:rPr>
          <w:rFonts w:cs="Times New Roman"/>
        </w:rPr>
        <w:t>Chaskalson</w:t>
      </w:r>
      <w:proofErr w:type="spellEnd"/>
    </w:p>
    <w:p w:rsidR="006A4556" w:rsidRPr="00552E80" w:rsidRDefault="006A4556" w:rsidP="003276D7">
      <w:pPr>
        <w:widowControl/>
        <w:ind w:firstLine="720"/>
        <w:rPr>
          <w:rFonts w:cs="Times New Roman"/>
        </w:rPr>
      </w:pPr>
      <w:r w:rsidRPr="00552E80">
        <w:rPr>
          <w:rFonts w:cs="Times New Roman"/>
          <w:b/>
        </w:rPr>
        <w:t>Publisher:</w:t>
      </w:r>
      <w:r w:rsidRPr="00552E80">
        <w:rPr>
          <w:rFonts w:cs="Times New Roman"/>
        </w:rPr>
        <w:t xml:space="preserve"> Jones and Bartlett</w:t>
      </w:r>
    </w:p>
    <w:p w:rsidR="003276D7" w:rsidRPr="00552E80" w:rsidRDefault="006D6699" w:rsidP="00A96F1C">
      <w:pPr>
        <w:widowControl/>
        <w:spacing w:after="240"/>
        <w:ind w:firstLine="720"/>
        <w:rPr>
          <w:rFonts w:cs="Times New Roman"/>
        </w:rPr>
      </w:pPr>
      <w:r w:rsidRPr="00552E80">
        <w:rPr>
          <w:rFonts w:cs="Times New Roman"/>
          <w:b/>
        </w:rPr>
        <w:t>ISBN</w:t>
      </w:r>
      <w:r w:rsidR="006A4556" w:rsidRPr="00552E80">
        <w:rPr>
          <w:rFonts w:cs="Times New Roman"/>
          <w:b/>
        </w:rPr>
        <w:t xml:space="preserve">: </w:t>
      </w:r>
      <w:r w:rsidR="006A4556" w:rsidRPr="00552E80">
        <w:rPr>
          <w:rFonts w:cs="Times New Roman"/>
        </w:rPr>
        <w:t>978-</w:t>
      </w:r>
      <w:r w:rsidRPr="00552E80">
        <w:rPr>
          <w:rFonts w:cs="Times New Roman"/>
        </w:rPr>
        <w:t>0-470-66159-8</w:t>
      </w:r>
    </w:p>
    <w:p w:rsidR="006D6699" w:rsidRPr="00552E80" w:rsidRDefault="006D6699" w:rsidP="00DF3362">
      <w:pPr>
        <w:pStyle w:val="ListParagraph"/>
        <w:numPr>
          <w:ilvl w:val="0"/>
          <w:numId w:val="21"/>
        </w:numPr>
      </w:pPr>
      <w:r w:rsidRPr="00552E80">
        <w:rPr>
          <w:b/>
        </w:rPr>
        <w:t>Title:</w:t>
      </w:r>
      <w:r w:rsidRPr="00552E80">
        <w:t xml:space="preserve"> How to Be a Positive Leader: Small Actions, Big Impact (2014)</w:t>
      </w:r>
    </w:p>
    <w:p w:rsidR="006D6699" w:rsidRPr="00552E80" w:rsidRDefault="006D6699" w:rsidP="003276D7">
      <w:pPr>
        <w:widowControl/>
        <w:ind w:left="720"/>
        <w:rPr>
          <w:rFonts w:cs="Times New Roman"/>
        </w:rPr>
      </w:pPr>
      <w:r w:rsidRPr="00552E80">
        <w:rPr>
          <w:rFonts w:cs="Times New Roman"/>
          <w:b/>
        </w:rPr>
        <w:t>Author:</w:t>
      </w:r>
      <w:r w:rsidRPr="00552E80">
        <w:rPr>
          <w:rFonts w:cs="Times New Roman"/>
        </w:rPr>
        <w:t xml:space="preserve"> J</w:t>
      </w:r>
      <w:r w:rsidR="003276D7" w:rsidRPr="00552E80">
        <w:rPr>
          <w:rFonts w:cs="Times New Roman"/>
        </w:rPr>
        <w:t xml:space="preserve">ane E. Dutton and Gretchen </w:t>
      </w:r>
      <w:proofErr w:type="spellStart"/>
      <w:r w:rsidR="003276D7" w:rsidRPr="00552E80">
        <w:rPr>
          <w:rFonts w:cs="Times New Roman"/>
        </w:rPr>
        <w:t>Spreitzer</w:t>
      </w:r>
      <w:proofErr w:type="spellEnd"/>
    </w:p>
    <w:p w:rsidR="006D6699" w:rsidRPr="00552E80" w:rsidRDefault="006D6699" w:rsidP="003276D7">
      <w:pPr>
        <w:widowControl/>
        <w:ind w:left="720"/>
        <w:rPr>
          <w:rFonts w:cs="Times New Roman"/>
        </w:rPr>
      </w:pPr>
      <w:r w:rsidRPr="00552E80">
        <w:rPr>
          <w:rFonts w:cs="Times New Roman"/>
          <w:b/>
        </w:rPr>
        <w:t>Publisher:</w:t>
      </w:r>
      <w:r w:rsidRPr="00552E80">
        <w:rPr>
          <w:rFonts w:cs="Times New Roman"/>
        </w:rPr>
        <w:t xml:space="preserve"> </w:t>
      </w:r>
      <w:proofErr w:type="spellStart"/>
      <w:r w:rsidR="003276D7" w:rsidRPr="00552E80">
        <w:rPr>
          <w:rStyle w:val="st"/>
          <w:rFonts w:cs="Times New Roman"/>
          <w:color w:val="222222"/>
          <w:lang w:val="en"/>
        </w:rPr>
        <w:t>Berrett</w:t>
      </w:r>
      <w:proofErr w:type="spellEnd"/>
      <w:r w:rsidR="003276D7" w:rsidRPr="00552E80">
        <w:rPr>
          <w:rStyle w:val="st"/>
          <w:rFonts w:cs="Times New Roman"/>
          <w:color w:val="222222"/>
          <w:lang w:val="en"/>
        </w:rPr>
        <w:t>-Koehler</w:t>
      </w:r>
    </w:p>
    <w:p w:rsidR="006A4556" w:rsidRPr="00552E80" w:rsidRDefault="003276D7" w:rsidP="00E2463A">
      <w:pPr>
        <w:widowControl/>
        <w:spacing w:after="240"/>
        <w:ind w:left="720"/>
        <w:rPr>
          <w:rFonts w:cs="Times New Roman"/>
        </w:rPr>
      </w:pPr>
      <w:r w:rsidRPr="00552E80">
        <w:rPr>
          <w:rFonts w:cs="Times New Roman"/>
          <w:b/>
        </w:rPr>
        <w:t>ISBN</w:t>
      </w:r>
      <w:r w:rsidR="006D6699" w:rsidRPr="00552E80">
        <w:rPr>
          <w:rFonts w:cs="Times New Roman"/>
        </w:rPr>
        <w:t xml:space="preserve">: </w:t>
      </w:r>
      <w:r w:rsidRPr="00552E80">
        <w:rPr>
          <w:rFonts w:cs="Times New Roman"/>
        </w:rPr>
        <w:t xml:space="preserve">1626560307 </w:t>
      </w:r>
    </w:p>
    <w:p w:rsidR="00552E80" w:rsidRPr="00552E80" w:rsidRDefault="006A4556" w:rsidP="00E2463A">
      <w:pPr>
        <w:widowControl/>
        <w:spacing w:after="240"/>
        <w:rPr>
          <w:rFonts w:cs="Times New Roman"/>
        </w:rPr>
      </w:pPr>
      <w:r w:rsidRPr="00552E80">
        <w:rPr>
          <w:rFonts w:cs="Times New Roman"/>
        </w:rPr>
        <w:t>Additionally, on-line materials and readings from the academic literature will be made available on Carmen.  Each student is responsible for printing course materials on Carmen.</w:t>
      </w:r>
      <w:r w:rsidR="005F78A9" w:rsidRPr="00552E80">
        <w:rPr>
          <w:rFonts w:cs="Times New Roman"/>
        </w:rPr>
        <w:t xml:space="preserve"> They will</w:t>
      </w:r>
      <w:r w:rsidR="00552E80" w:rsidRPr="00552E80">
        <w:rPr>
          <w:rFonts w:cs="Times New Roman"/>
        </w:rPr>
        <w:t xml:space="preserve"> include</w:t>
      </w:r>
      <w:r w:rsidR="005F78A9" w:rsidRPr="00552E80">
        <w:rPr>
          <w:rFonts w:cs="Times New Roman"/>
        </w:rPr>
        <w:t xml:space="preserve"> selections from the following list of research articles:</w:t>
      </w:r>
    </w:p>
    <w:p w:rsidR="00552E80" w:rsidRPr="00552E80" w:rsidRDefault="00552E80" w:rsidP="00552E80">
      <w:pPr>
        <w:spacing w:line="276" w:lineRule="auto"/>
        <w:ind w:left="720" w:hanging="720"/>
        <w:rPr>
          <w:rFonts w:cs="Times New Roman"/>
          <w:color w:val="000000"/>
          <w:spacing w:val="0"/>
        </w:rPr>
      </w:pPr>
      <w:proofErr w:type="spellStart"/>
      <w:r w:rsidRPr="00552E80">
        <w:rPr>
          <w:rFonts w:eastAsia="Calibri" w:cs="Times New Roman"/>
          <w:color w:val="222222"/>
          <w:spacing w:val="0"/>
          <w:shd w:val="clear" w:color="auto" w:fill="FFFFFF"/>
        </w:rPr>
        <w:t>Berking</w:t>
      </w:r>
      <w:proofErr w:type="spellEnd"/>
      <w:r w:rsidRPr="00552E80">
        <w:rPr>
          <w:rFonts w:eastAsia="Calibri" w:cs="Times New Roman"/>
          <w:color w:val="222222"/>
          <w:spacing w:val="0"/>
          <w:shd w:val="clear" w:color="auto" w:fill="FFFFFF"/>
        </w:rPr>
        <w:t xml:space="preserve">, M., Meier, C., &amp; </w:t>
      </w:r>
      <w:proofErr w:type="spellStart"/>
      <w:r w:rsidRPr="00552E80">
        <w:rPr>
          <w:rFonts w:eastAsia="Calibri" w:cs="Times New Roman"/>
          <w:color w:val="222222"/>
          <w:spacing w:val="0"/>
          <w:shd w:val="clear" w:color="auto" w:fill="FFFFFF"/>
        </w:rPr>
        <w:t>Wupperman</w:t>
      </w:r>
      <w:proofErr w:type="spellEnd"/>
      <w:r w:rsidRPr="00552E80">
        <w:rPr>
          <w:rFonts w:eastAsia="Calibri" w:cs="Times New Roman"/>
          <w:color w:val="222222"/>
          <w:spacing w:val="0"/>
          <w:shd w:val="clear" w:color="auto" w:fill="FFFFFF"/>
        </w:rPr>
        <w:t>, P. (2010). Enhancing emotion-regulation skills in police officers: Results of a pilot controlled study. </w:t>
      </w:r>
      <w:r w:rsidRPr="00552E80">
        <w:rPr>
          <w:rFonts w:eastAsia="Calibri" w:cs="Times New Roman"/>
          <w:i/>
          <w:iCs/>
          <w:color w:val="222222"/>
          <w:spacing w:val="0"/>
          <w:shd w:val="clear" w:color="auto" w:fill="FFFFFF"/>
        </w:rPr>
        <w:t>Behavior Therapy</w:t>
      </w:r>
      <w:r w:rsidRPr="00552E80">
        <w:rPr>
          <w:rFonts w:eastAsia="Calibri" w:cs="Times New Roman"/>
          <w:color w:val="222222"/>
          <w:spacing w:val="0"/>
          <w:shd w:val="clear" w:color="auto" w:fill="FFFFFF"/>
        </w:rPr>
        <w:t xml:space="preserve">, </w:t>
      </w:r>
      <w:r w:rsidRPr="00552E80">
        <w:rPr>
          <w:rFonts w:eastAsia="Calibri" w:cs="Times New Roman"/>
          <w:iCs/>
          <w:color w:val="222222"/>
          <w:spacing w:val="0"/>
          <w:shd w:val="clear" w:color="auto" w:fill="FFFFFF"/>
        </w:rPr>
        <w:t>41</w:t>
      </w:r>
      <w:r w:rsidRPr="00552E80">
        <w:rPr>
          <w:rFonts w:eastAsia="Calibri" w:cs="Times New Roman"/>
          <w:color w:val="222222"/>
          <w:spacing w:val="0"/>
          <w:shd w:val="clear" w:color="auto" w:fill="FFFFFF"/>
        </w:rPr>
        <w:t>(3): 329-339.</w:t>
      </w:r>
    </w:p>
    <w:p w:rsidR="00552E80" w:rsidRPr="00552E80" w:rsidRDefault="00552E80" w:rsidP="00552E80">
      <w:pPr>
        <w:spacing w:line="276" w:lineRule="auto"/>
        <w:ind w:left="720" w:hanging="720"/>
        <w:rPr>
          <w:rFonts w:cs="Times New Roman"/>
          <w:color w:val="000000"/>
          <w:spacing w:val="0"/>
        </w:rPr>
      </w:pPr>
      <w:proofErr w:type="spellStart"/>
      <w:r w:rsidRPr="00552E80">
        <w:rPr>
          <w:rFonts w:cs="Times New Roman"/>
          <w:color w:val="000000"/>
          <w:spacing w:val="0"/>
        </w:rPr>
        <w:t>Brausch</w:t>
      </w:r>
      <w:proofErr w:type="spellEnd"/>
      <w:r w:rsidRPr="00552E80">
        <w:rPr>
          <w:rFonts w:cs="Times New Roman"/>
          <w:color w:val="000000"/>
          <w:spacing w:val="0"/>
        </w:rPr>
        <w:t>, Brian D. (2011). The role of mindfulness in academic stress, self-efficacy, and achievement in college students. Masters Theses. Paper 147. &lt;</w:t>
      </w:r>
      <w:hyperlink r:id="rId10" w:history="1">
        <w:r w:rsidRPr="00552E80">
          <w:rPr>
            <w:rFonts w:cs="Times New Roman"/>
            <w:color w:val="000000"/>
            <w:spacing w:val="0"/>
          </w:rPr>
          <w:t>http://thekeep.eiu.edu/theses/147</w:t>
        </w:r>
      </w:hyperlink>
      <w:r w:rsidRPr="00552E80">
        <w:rPr>
          <w:rFonts w:cs="Times New Roman"/>
          <w:color w:val="000000"/>
          <w:spacing w:val="0"/>
        </w:rPr>
        <w:t>&gt;.</w:t>
      </w:r>
    </w:p>
    <w:p w:rsidR="00552E80" w:rsidRDefault="00552E80" w:rsidP="00552E80">
      <w:pPr>
        <w:spacing w:line="276" w:lineRule="auto"/>
        <w:ind w:left="720" w:hanging="720"/>
        <w:rPr>
          <w:rFonts w:cs="Times New Roman"/>
          <w:spacing w:val="0"/>
        </w:rPr>
      </w:pPr>
      <w:r w:rsidRPr="00552E80">
        <w:rPr>
          <w:rFonts w:cs="Times New Roman"/>
          <w:spacing w:val="0"/>
        </w:rPr>
        <w:lastRenderedPageBreak/>
        <w:t xml:space="preserve">Charles, D. (2010). The role of mindfulness and acculturation in binge drinking behavior among Asian-American college students. </w:t>
      </w:r>
      <w:r w:rsidRPr="00552E80">
        <w:rPr>
          <w:rFonts w:cs="Times New Roman"/>
          <w:i/>
          <w:spacing w:val="0"/>
        </w:rPr>
        <w:t>School of Professional Psychology</w:t>
      </w:r>
      <w:r w:rsidRPr="00552E80">
        <w:rPr>
          <w:rFonts w:cs="Times New Roman"/>
          <w:spacing w:val="0"/>
        </w:rPr>
        <w:t>. Paper 143. &lt;http://commons.pacificu.edu/spp/143&gt;.</w:t>
      </w:r>
    </w:p>
    <w:p w:rsidR="009C163F" w:rsidRPr="00552E80" w:rsidRDefault="009C163F" w:rsidP="00552E80">
      <w:pPr>
        <w:spacing w:line="276" w:lineRule="auto"/>
        <w:ind w:left="720" w:hanging="720"/>
        <w:rPr>
          <w:rFonts w:cs="Times New Roman"/>
          <w:spacing w:val="0"/>
        </w:rPr>
      </w:pPr>
      <w:r>
        <w:rPr>
          <w:rFonts w:cs="Times New Roman"/>
          <w:spacing w:val="0"/>
          <w:lang w:val="en"/>
        </w:rPr>
        <w:t>Goleman, D.</w:t>
      </w:r>
      <w:r w:rsidRPr="009C163F">
        <w:rPr>
          <w:rFonts w:cs="Times New Roman"/>
          <w:spacing w:val="0"/>
          <w:lang w:val="en"/>
        </w:rPr>
        <w:t xml:space="preserve"> </w:t>
      </w:r>
      <w:r w:rsidRPr="009C163F">
        <w:rPr>
          <w:rFonts w:cs="Times New Roman"/>
          <w:i/>
          <w:spacing w:val="0"/>
          <w:lang w:val="en"/>
        </w:rPr>
        <w:t xml:space="preserve">The Focused Leader: How effective executives direct their own- and their organization’s-attention </w:t>
      </w:r>
      <w:r w:rsidRPr="009C163F">
        <w:rPr>
          <w:rFonts w:cs="Times New Roman"/>
          <w:spacing w:val="0"/>
        </w:rPr>
        <w:t xml:space="preserve">(Dec. </w:t>
      </w:r>
      <w:r w:rsidRPr="009C163F">
        <w:rPr>
          <w:rFonts w:cs="Times New Roman"/>
          <w:b/>
          <w:bCs/>
          <w:spacing w:val="0"/>
        </w:rPr>
        <w:t xml:space="preserve">2013 </w:t>
      </w:r>
      <w:r w:rsidRPr="009C163F">
        <w:rPr>
          <w:rFonts w:cs="Times New Roman"/>
          <w:spacing w:val="0"/>
        </w:rPr>
        <w:t>Harvard Business Review, 51-60)</w:t>
      </w:r>
    </w:p>
    <w:p w:rsidR="00552E80" w:rsidRPr="00552E80" w:rsidRDefault="00552E80" w:rsidP="00552E80">
      <w:pPr>
        <w:widowControl/>
        <w:autoSpaceDE/>
        <w:autoSpaceDN/>
        <w:adjustRightInd/>
        <w:ind w:left="720" w:hanging="720"/>
        <w:rPr>
          <w:rFonts w:cs="Times New Roman"/>
          <w:spacing w:val="0"/>
        </w:rPr>
      </w:pPr>
      <w:proofErr w:type="spellStart"/>
      <w:r w:rsidRPr="00552E80">
        <w:rPr>
          <w:rFonts w:eastAsia="Calibri" w:cs="Times New Roman"/>
          <w:spacing w:val="0"/>
        </w:rPr>
        <w:t>Hölzel</w:t>
      </w:r>
      <w:proofErr w:type="spellEnd"/>
      <w:r w:rsidRPr="00552E80">
        <w:rPr>
          <w:rFonts w:eastAsia="Calibri" w:cs="Times New Roman"/>
          <w:spacing w:val="0"/>
        </w:rPr>
        <w:t xml:space="preserve">, B. K., </w:t>
      </w:r>
      <w:proofErr w:type="spellStart"/>
      <w:r w:rsidRPr="00552E80">
        <w:rPr>
          <w:rFonts w:eastAsia="Calibri" w:cs="Times New Roman"/>
          <w:spacing w:val="0"/>
        </w:rPr>
        <w:t>Carmody</w:t>
      </w:r>
      <w:proofErr w:type="spellEnd"/>
      <w:r w:rsidRPr="00552E80">
        <w:rPr>
          <w:rFonts w:eastAsia="Calibri" w:cs="Times New Roman"/>
          <w:spacing w:val="0"/>
        </w:rPr>
        <w:t xml:space="preserve">, J., Evans, K. C., </w:t>
      </w:r>
      <w:proofErr w:type="spellStart"/>
      <w:r w:rsidRPr="00552E80">
        <w:rPr>
          <w:rFonts w:eastAsia="Calibri" w:cs="Times New Roman"/>
          <w:spacing w:val="0"/>
        </w:rPr>
        <w:t>Hoge</w:t>
      </w:r>
      <w:proofErr w:type="spellEnd"/>
      <w:r w:rsidRPr="00552E80">
        <w:rPr>
          <w:rFonts w:eastAsia="Calibri" w:cs="Times New Roman"/>
          <w:spacing w:val="0"/>
        </w:rPr>
        <w:t xml:space="preserve">, E. A., </w:t>
      </w:r>
      <w:proofErr w:type="spellStart"/>
      <w:r w:rsidRPr="00552E80">
        <w:rPr>
          <w:rFonts w:eastAsia="Calibri" w:cs="Times New Roman"/>
          <w:spacing w:val="0"/>
        </w:rPr>
        <w:t>Dusek</w:t>
      </w:r>
      <w:proofErr w:type="spellEnd"/>
      <w:r w:rsidRPr="00552E80">
        <w:rPr>
          <w:rFonts w:eastAsia="Calibri" w:cs="Times New Roman"/>
          <w:spacing w:val="0"/>
        </w:rPr>
        <w:t xml:space="preserve">, J. A., Morgan, L., Pitman, R. K., Lazar, S. W. (2010). Stress reduction correlates with structural changes in the amygdala. </w:t>
      </w:r>
      <w:r w:rsidRPr="00552E80">
        <w:rPr>
          <w:rFonts w:eastAsia="Calibri" w:cs="Times New Roman"/>
          <w:i/>
          <w:spacing w:val="0"/>
        </w:rPr>
        <w:t>Social Cognitive Affective Neuroscience</w:t>
      </w:r>
      <w:r w:rsidRPr="00552E80">
        <w:rPr>
          <w:rFonts w:eastAsia="Calibri" w:cs="Times New Roman"/>
          <w:spacing w:val="0"/>
        </w:rPr>
        <w:t xml:space="preserve">. 5(1): 11-7. </w:t>
      </w:r>
      <w:proofErr w:type="spellStart"/>
      <w:proofErr w:type="gramStart"/>
      <w:r w:rsidRPr="00552E80">
        <w:rPr>
          <w:rFonts w:eastAsia="Calibri" w:cs="Times New Roman"/>
          <w:spacing w:val="0"/>
        </w:rPr>
        <w:t>doi</w:t>
      </w:r>
      <w:proofErr w:type="spellEnd"/>
      <w:proofErr w:type="gramEnd"/>
      <w:r w:rsidRPr="00552E80">
        <w:rPr>
          <w:rFonts w:eastAsia="Calibri" w:cs="Times New Roman"/>
          <w:spacing w:val="0"/>
        </w:rPr>
        <w:t>: 10.1093/scan/nsp034.</w:t>
      </w:r>
    </w:p>
    <w:p w:rsidR="00552E80" w:rsidRPr="00552E80" w:rsidRDefault="00552E80" w:rsidP="00552E80">
      <w:pPr>
        <w:widowControl/>
        <w:autoSpaceDE/>
        <w:autoSpaceDN/>
        <w:adjustRightInd/>
        <w:spacing w:line="276" w:lineRule="auto"/>
        <w:ind w:left="720" w:hanging="720"/>
        <w:rPr>
          <w:rFonts w:eastAsia="Calibri" w:cs="Times New Roman"/>
          <w:color w:val="222222"/>
          <w:spacing w:val="0"/>
          <w:shd w:val="clear" w:color="auto" w:fill="FFFFFF"/>
        </w:rPr>
      </w:pPr>
      <w:r w:rsidRPr="00552E80">
        <w:rPr>
          <w:rFonts w:eastAsia="Calibri" w:cs="Times New Roman"/>
          <w:color w:val="222222"/>
          <w:spacing w:val="0"/>
          <w:shd w:val="clear" w:color="auto" w:fill="FFFFFF"/>
        </w:rPr>
        <w:t>James, C. (2011). Law student wellbeing: Benefits of promoting psychological literacy and self-awareness using mindfulness, strengths theory and emotional intelligence. </w:t>
      </w:r>
      <w:r w:rsidRPr="00552E80">
        <w:rPr>
          <w:rFonts w:eastAsia="Calibri" w:cs="Times New Roman"/>
          <w:i/>
          <w:iCs/>
          <w:color w:val="222222"/>
          <w:spacing w:val="0"/>
          <w:shd w:val="clear" w:color="auto" w:fill="FFFFFF"/>
        </w:rPr>
        <w:t>Legal Education Review</w:t>
      </w:r>
      <w:r w:rsidRPr="00552E80">
        <w:rPr>
          <w:rFonts w:eastAsia="Calibri" w:cs="Times New Roman"/>
          <w:color w:val="222222"/>
          <w:spacing w:val="0"/>
          <w:shd w:val="clear" w:color="auto" w:fill="FFFFFF"/>
        </w:rPr>
        <w:t>, </w:t>
      </w:r>
      <w:r w:rsidRPr="00552E80">
        <w:rPr>
          <w:rFonts w:eastAsia="Calibri" w:cs="Times New Roman"/>
          <w:i/>
          <w:iCs/>
          <w:color w:val="222222"/>
          <w:spacing w:val="0"/>
          <w:shd w:val="clear" w:color="auto" w:fill="FFFFFF"/>
        </w:rPr>
        <w:t>21</w:t>
      </w:r>
      <w:r w:rsidRPr="00552E80">
        <w:rPr>
          <w:rFonts w:eastAsia="Calibri" w:cs="Times New Roman"/>
          <w:color w:val="222222"/>
          <w:spacing w:val="0"/>
          <w:shd w:val="clear" w:color="auto" w:fill="FFFFFF"/>
        </w:rPr>
        <w:t>, 217.</w:t>
      </w:r>
    </w:p>
    <w:p w:rsidR="00552E80" w:rsidRPr="00552E80" w:rsidRDefault="00552E80" w:rsidP="00552E80">
      <w:pPr>
        <w:widowControl/>
        <w:autoSpaceDE/>
        <w:autoSpaceDN/>
        <w:adjustRightInd/>
        <w:ind w:left="720" w:hanging="720"/>
        <w:rPr>
          <w:rFonts w:cs="Times New Roman"/>
          <w:spacing w:val="0"/>
        </w:rPr>
      </w:pPr>
      <w:proofErr w:type="spellStart"/>
      <w:r w:rsidRPr="00552E80">
        <w:rPr>
          <w:rFonts w:cs="Times New Roman"/>
          <w:spacing w:val="0"/>
        </w:rPr>
        <w:t>Jha</w:t>
      </w:r>
      <w:proofErr w:type="spellEnd"/>
      <w:r w:rsidRPr="00552E80">
        <w:rPr>
          <w:rFonts w:cs="Times New Roman"/>
          <w:spacing w:val="0"/>
        </w:rPr>
        <w:t xml:space="preserve">, A. P., </w:t>
      </w:r>
      <w:proofErr w:type="spellStart"/>
      <w:r w:rsidRPr="00552E80">
        <w:rPr>
          <w:rFonts w:cs="Times New Roman"/>
          <w:spacing w:val="0"/>
        </w:rPr>
        <w:t>Krompinger</w:t>
      </w:r>
      <w:proofErr w:type="spellEnd"/>
      <w:r w:rsidRPr="00552E80">
        <w:rPr>
          <w:rFonts w:cs="Times New Roman"/>
          <w:spacing w:val="0"/>
        </w:rPr>
        <w:t xml:space="preserve">, J., &amp; </w:t>
      </w:r>
      <w:proofErr w:type="spellStart"/>
      <w:r w:rsidRPr="00552E80">
        <w:rPr>
          <w:rFonts w:cs="Times New Roman"/>
          <w:spacing w:val="0"/>
        </w:rPr>
        <w:t>Baime</w:t>
      </w:r>
      <w:proofErr w:type="spellEnd"/>
      <w:r w:rsidRPr="00552E80">
        <w:rPr>
          <w:rFonts w:cs="Times New Roman"/>
          <w:spacing w:val="0"/>
        </w:rPr>
        <w:t xml:space="preserve">, M. J. (2007). Mindfulness training modifies subsystems of attention. </w:t>
      </w:r>
      <w:r w:rsidRPr="00552E80">
        <w:rPr>
          <w:rFonts w:cs="Times New Roman"/>
          <w:i/>
          <w:spacing w:val="0"/>
        </w:rPr>
        <w:t>Cognitive Affective Behavioral Neuroscience</w:t>
      </w:r>
      <w:r w:rsidRPr="00552E80">
        <w:rPr>
          <w:rFonts w:cs="Times New Roman"/>
          <w:spacing w:val="0"/>
        </w:rPr>
        <w:t xml:space="preserve">, 7(2): 109-19. </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Klatt, M. (2012). The efficacy of an English-to-Danish translation of a low-dose mindfulness workplace intervention for Scandinavian bank employees on stress. Presented at the International Research Congress on Integrative Medicine and Health, Portland, OR.</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Klatt, M. (2010). Integrative healthcare education: Alive, well, and diligently preparing students for 21</w:t>
      </w:r>
      <w:r w:rsidRPr="00552E80">
        <w:rPr>
          <w:rFonts w:eastAsia="Arial" w:cs="Times New Roman"/>
          <w:color w:val="0A0905"/>
          <w:spacing w:val="0"/>
          <w:vertAlign w:val="superscript"/>
        </w:rPr>
        <w:t>st</w:t>
      </w:r>
      <w:r w:rsidRPr="00552E80">
        <w:rPr>
          <w:rFonts w:eastAsia="Arial" w:cs="Times New Roman"/>
          <w:color w:val="0A0905"/>
          <w:spacing w:val="0"/>
        </w:rPr>
        <w:t xml:space="preserve"> century medicine. </w:t>
      </w:r>
      <w:r w:rsidRPr="00552E80">
        <w:rPr>
          <w:rFonts w:eastAsia="Arial" w:cs="Times New Roman"/>
          <w:i/>
          <w:color w:val="0A0905"/>
          <w:spacing w:val="0"/>
        </w:rPr>
        <w:t>Explore The Journal of Science and Healing</w:t>
      </w:r>
      <w:r w:rsidRPr="00552E80">
        <w:rPr>
          <w:rFonts w:eastAsia="Arial" w:cs="Times New Roman"/>
          <w:color w:val="0A0905"/>
          <w:spacing w:val="0"/>
        </w:rPr>
        <w:t xml:space="preserve">, 6(5):335-8. </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Klatt, M. D., Buckworth, J., &amp; Malarkey, W. B. (2009). Effects of low-dose mindfulness-based stress reduction (MBSR-</w:t>
      </w:r>
      <w:proofErr w:type="spellStart"/>
      <w:r w:rsidRPr="00552E80">
        <w:rPr>
          <w:rFonts w:eastAsia="Arial" w:cs="Times New Roman"/>
          <w:color w:val="0A0905"/>
          <w:spacing w:val="0"/>
        </w:rPr>
        <w:t>ld</w:t>
      </w:r>
      <w:proofErr w:type="spellEnd"/>
      <w:r w:rsidRPr="00552E80">
        <w:rPr>
          <w:rFonts w:eastAsia="Arial" w:cs="Times New Roman"/>
          <w:color w:val="0A0905"/>
          <w:spacing w:val="0"/>
        </w:rPr>
        <w:t xml:space="preserve">) on working adults. </w:t>
      </w:r>
      <w:r w:rsidRPr="00552E80">
        <w:rPr>
          <w:rFonts w:eastAsia="Arial" w:cs="Times New Roman"/>
          <w:i/>
          <w:color w:val="0A0905"/>
          <w:spacing w:val="0"/>
        </w:rPr>
        <w:t>Health Education &amp; Behavior</w:t>
      </w:r>
      <w:r w:rsidRPr="00552E80">
        <w:rPr>
          <w:rFonts w:eastAsia="Arial" w:cs="Times New Roman"/>
          <w:color w:val="0A0905"/>
          <w:spacing w:val="0"/>
        </w:rPr>
        <w:t>, 36(3):601-14.</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Klatt, M., Steinberg, B., Marks, D., &amp; </w:t>
      </w:r>
      <w:proofErr w:type="spellStart"/>
      <w:r w:rsidRPr="00552E80">
        <w:rPr>
          <w:rFonts w:eastAsia="Arial" w:cs="Times New Roman"/>
          <w:color w:val="0A0905"/>
          <w:spacing w:val="0"/>
        </w:rPr>
        <w:t>Duchemin</w:t>
      </w:r>
      <w:proofErr w:type="spellEnd"/>
      <w:r w:rsidRPr="00552E80">
        <w:rPr>
          <w:rFonts w:eastAsia="Arial" w:cs="Times New Roman"/>
          <w:color w:val="0A0905"/>
          <w:spacing w:val="0"/>
        </w:rPr>
        <w:t xml:space="preserve">, A. M. (2012). Changes in physiological and psychological markers of stress in hospital personnel after a low-dose mindfulness-based worksite intervention. Presented at the International Research Congress on Integrative Medicine and Health, Portland, OR. </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Klatt, M., Steinberg, B., Marks, D., </w:t>
      </w:r>
      <w:proofErr w:type="spellStart"/>
      <w:r w:rsidRPr="00552E80">
        <w:rPr>
          <w:rFonts w:eastAsia="Arial" w:cs="Times New Roman"/>
          <w:color w:val="0A0905"/>
          <w:spacing w:val="0"/>
        </w:rPr>
        <w:t>Vanover</w:t>
      </w:r>
      <w:proofErr w:type="spellEnd"/>
      <w:r w:rsidRPr="00552E80">
        <w:rPr>
          <w:rFonts w:eastAsia="Arial" w:cs="Times New Roman"/>
          <w:color w:val="0A0905"/>
          <w:spacing w:val="0"/>
        </w:rPr>
        <w:t xml:space="preserve">, K., &amp; </w:t>
      </w:r>
      <w:proofErr w:type="spellStart"/>
      <w:r w:rsidRPr="00552E80">
        <w:rPr>
          <w:rFonts w:eastAsia="Arial" w:cs="Times New Roman"/>
          <w:color w:val="0A0905"/>
          <w:spacing w:val="0"/>
        </w:rPr>
        <w:t>Duchemin</w:t>
      </w:r>
      <w:proofErr w:type="spellEnd"/>
      <w:r w:rsidRPr="00552E80">
        <w:rPr>
          <w:rFonts w:eastAsia="Arial" w:cs="Times New Roman"/>
          <w:color w:val="0A0905"/>
          <w:spacing w:val="0"/>
        </w:rPr>
        <w:t xml:space="preserve">, A. M. (2011). Effects of a mindfulness-based worksite yoga intervention for surgical intensive care (SICU) personnel. </w:t>
      </w:r>
      <w:r w:rsidRPr="00552E80">
        <w:rPr>
          <w:rFonts w:eastAsia="Arial" w:cs="Times New Roman"/>
          <w:i/>
          <w:color w:val="0A0905"/>
          <w:spacing w:val="0"/>
        </w:rPr>
        <w:t>International Journal of Yoga Therapy</w:t>
      </w:r>
      <w:r w:rsidRPr="00552E80">
        <w:rPr>
          <w:rFonts w:eastAsia="Arial" w:cs="Times New Roman"/>
          <w:color w:val="0A0905"/>
          <w:spacing w:val="0"/>
        </w:rPr>
        <w:t>, 4(2):37.</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proofErr w:type="spellStart"/>
      <w:r w:rsidRPr="00552E80">
        <w:rPr>
          <w:rFonts w:eastAsia="Arial" w:cs="Times New Roman"/>
          <w:color w:val="0A0905"/>
          <w:spacing w:val="0"/>
        </w:rPr>
        <w:t>Koenen</w:t>
      </w:r>
      <w:proofErr w:type="spellEnd"/>
      <w:r w:rsidRPr="00552E80">
        <w:rPr>
          <w:rFonts w:eastAsia="Arial" w:cs="Times New Roman"/>
          <w:color w:val="0A0905"/>
          <w:spacing w:val="0"/>
        </w:rPr>
        <w:t xml:space="preserve">, B. J. (2013). Value and importance of mindfulness: A study of graduate level social workers. </w:t>
      </w:r>
      <w:r w:rsidRPr="00552E80">
        <w:rPr>
          <w:rFonts w:eastAsia="Arial" w:cs="Times New Roman"/>
          <w:i/>
          <w:color w:val="0A0905"/>
          <w:spacing w:val="0"/>
        </w:rPr>
        <w:t>Master of Social Work Clinical Research Papers</w:t>
      </w:r>
      <w:r w:rsidRPr="00552E80">
        <w:rPr>
          <w:rFonts w:eastAsia="Arial" w:cs="Times New Roman"/>
          <w:color w:val="0A0905"/>
          <w:spacing w:val="0"/>
        </w:rPr>
        <w:t>. Paper 211. &lt;http://sophia.stkate.edu/msw_papers/211&gt;.</w:t>
      </w:r>
    </w:p>
    <w:p w:rsidR="00552E80" w:rsidRPr="00552E80" w:rsidRDefault="00552E80" w:rsidP="00552E80">
      <w:pPr>
        <w:widowControl/>
        <w:autoSpaceDE/>
        <w:autoSpaceDN/>
        <w:adjustRightInd/>
        <w:spacing w:line="276" w:lineRule="auto"/>
        <w:ind w:left="720" w:hanging="720"/>
        <w:rPr>
          <w:rFonts w:eastAsia="Calibri" w:cs="Times New Roman"/>
          <w:spacing w:val="0"/>
        </w:rPr>
      </w:pPr>
      <w:r w:rsidRPr="00552E80">
        <w:rPr>
          <w:rFonts w:eastAsia="Arial" w:cs="Times New Roman"/>
          <w:color w:val="0A0905"/>
          <w:spacing w:val="0"/>
        </w:rPr>
        <w:t xml:space="preserve">Ludwig, D.S., &amp; </w:t>
      </w:r>
      <w:proofErr w:type="spellStart"/>
      <w:r w:rsidRPr="00552E80">
        <w:rPr>
          <w:rFonts w:eastAsia="Arial" w:cs="Times New Roman"/>
          <w:color w:val="0A0905"/>
          <w:spacing w:val="0"/>
        </w:rPr>
        <w:t>Kabat-Zinn</w:t>
      </w:r>
      <w:proofErr w:type="spellEnd"/>
      <w:r w:rsidRPr="00552E80">
        <w:rPr>
          <w:rFonts w:eastAsia="Arial" w:cs="Times New Roman"/>
          <w:color w:val="0A0905"/>
          <w:spacing w:val="0"/>
        </w:rPr>
        <w:t xml:space="preserve">, J. (2008). Mindfulness in medicine. </w:t>
      </w:r>
      <w:r w:rsidRPr="00552E80">
        <w:rPr>
          <w:rFonts w:eastAsia="Arial" w:cs="Times New Roman"/>
          <w:i/>
          <w:color w:val="0A0905"/>
          <w:spacing w:val="0"/>
        </w:rPr>
        <w:t>JAMA</w:t>
      </w:r>
      <w:r w:rsidRPr="00552E80">
        <w:rPr>
          <w:rFonts w:eastAsia="Arial" w:cs="Times New Roman"/>
          <w:color w:val="0A0905"/>
          <w:spacing w:val="0"/>
        </w:rPr>
        <w:t>, 300(11): 1350-1352.</w:t>
      </w:r>
    </w:p>
    <w:p w:rsidR="00552E80" w:rsidRPr="00552E80" w:rsidRDefault="00552E80" w:rsidP="00552E80">
      <w:pPr>
        <w:widowControl/>
        <w:autoSpaceDE/>
        <w:autoSpaceDN/>
        <w:adjustRightInd/>
        <w:spacing w:line="276" w:lineRule="auto"/>
        <w:ind w:left="720" w:hanging="720"/>
        <w:rPr>
          <w:rFonts w:eastAsia="Calibri" w:cs="Times New Roman"/>
          <w:spacing w:val="0"/>
        </w:rPr>
      </w:pPr>
      <w:r w:rsidRPr="00552E80">
        <w:rPr>
          <w:rFonts w:eastAsia="Calibri" w:cs="Times New Roman"/>
          <w:spacing w:val="0"/>
        </w:rPr>
        <w:t xml:space="preserve">Malarkey, W., </w:t>
      </w:r>
      <w:proofErr w:type="spellStart"/>
      <w:r w:rsidRPr="00552E80">
        <w:rPr>
          <w:rFonts w:eastAsia="Calibri" w:cs="Times New Roman"/>
          <w:spacing w:val="0"/>
        </w:rPr>
        <w:t>Jarjoura</w:t>
      </w:r>
      <w:proofErr w:type="spellEnd"/>
      <w:r w:rsidRPr="00552E80">
        <w:rPr>
          <w:rFonts w:eastAsia="Calibri" w:cs="Times New Roman"/>
          <w:spacing w:val="0"/>
        </w:rPr>
        <w:t xml:space="preserve">, D., &amp; Klatt, M. (2013). Workplace based mindfulness practice and inflammation: A randomized trial. </w:t>
      </w:r>
      <w:r w:rsidRPr="00552E80">
        <w:rPr>
          <w:rFonts w:eastAsia="Calibri" w:cs="Times New Roman"/>
          <w:i/>
          <w:spacing w:val="0"/>
        </w:rPr>
        <w:t>Brain, Behavior, and Immunity</w:t>
      </w:r>
      <w:r w:rsidRPr="00552E80">
        <w:rPr>
          <w:rFonts w:eastAsia="Calibri" w:cs="Times New Roman"/>
          <w:spacing w:val="0"/>
        </w:rPr>
        <w:t>, 27(1):145-54.</w:t>
      </w:r>
    </w:p>
    <w:p w:rsidR="00552E80" w:rsidRPr="00552E80" w:rsidRDefault="00552E80" w:rsidP="00552E80">
      <w:pPr>
        <w:widowControl/>
        <w:autoSpaceDE/>
        <w:autoSpaceDN/>
        <w:adjustRightInd/>
        <w:spacing w:line="276" w:lineRule="auto"/>
        <w:ind w:left="720" w:hanging="720"/>
        <w:rPr>
          <w:rFonts w:eastAsia="Calibri" w:cs="Times New Roman"/>
          <w:spacing w:val="0"/>
        </w:rPr>
      </w:pPr>
      <w:proofErr w:type="spellStart"/>
      <w:r w:rsidRPr="00552E80">
        <w:rPr>
          <w:rFonts w:eastAsia="Calibri" w:cs="Times New Roman"/>
          <w:spacing w:val="0"/>
        </w:rPr>
        <w:t>Moscaritolo</w:t>
      </w:r>
      <w:proofErr w:type="spellEnd"/>
      <w:r w:rsidRPr="00552E80">
        <w:rPr>
          <w:rFonts w:eastAsia="Calibri" w:cs="Times New Roman"/>
          <w:spacing w:val="0"/>
        </w:rPr>
        <w:t xml:space="preserve">, L.M. (2009). Interventional strategies to decrease nursing student anxiety in the clinical learning environment. </w:t>
      </w:r>
      <w:r w:rsidRPr="00552E80">
        <w:rPr>
          <w:rFonts w:eastAsia="Calibri" w:cs="Times New Roman"/>
          <w:i/>
          <w:spacing w:val="0"/>
        </w:rPr>
        <w:t xml:space="preserve">Journal of Nursing Education, </w:t>
      </w:r>
      <w:r w:rsidRPr="00552E80">
        <w:rPr>
          <w:rFonts w:eastAsia="Calibri" w:cs="Times New Roman"/>
          <w:spacing w:val="0"/>
        </w:rPr>
        <w:t>48(1):17-23.</w:t>
      </w:r>
    </w:p>
    <w:p w:rsidR="00552E80" w:rsidRPr="00552E80" w:rsidRDefault="00552E80" w:rsidP="00552E80">
      <w:pPr>
        <w:widowControl/>
        <w:autoSpaceDE/>
        <w:autoSpaceDN/>
        <w:adjustRightInd/>
        <w:spacing w:line="276" w:lineRule="auto"/>
        <w:ind w:left="720" w:hanging="720"/>
        <w:rPr>
          <w:rFonts w:eastAsia="Arial" w:cs="Times New Roman"/>
          <w:b/>
          <w:color w:val="0A0905"/>
          <w:spacing w:val="0"/>
        </w:rPr>
      </w:pPr>
      <w:proofErr w:type="spellStart"/>
      <w:r w:rsidRPr="00552E80">
        <w:rPr>
          <w:rFonts w:eastAsia="Calibri" w:cs="Times New Roman"/>
          <w:color w:val="222222"/>
          <w:spacing w:val="0"/>
          <w:shd w:val="clear" w:color="auto" w:fill="FFFFFF"/>
        </w:rPr>
        <w:t>Oginska-Bulik</w:t>
      </w:r>
      <w:proofErr w:type="spellEnd"/>
      <w:r w:rsidRPr="00552E80">
        <w:rPr>
          <w:rFonts w:eastAsia="Calibri" w:cs="Times New Roman"/>
          <w:color w:val="222222"/>
          <w:spacing w:val="0"/>
          <w:shd w:val="clear" w:color="auto" w:fill="FFFFFF"/>
        </w:rPr>
        <w:t xml:space="preserve">, N. (2005). The role of personal and social resources in preventing adverse health outcomes in employees of uniformed professions. </w:t>
      </w:r>
      <w:r w:rsidRPr="00552E80">
        <w:rPr>
          <w:rFonts w:eastAsia="Calibri" w:cs="Times New Roman"/>
          <w:i/>
          <w:iCs/>
          <w:color w:val="222222"/>
          <w:spacing w:val="0"/>
          <w:shd w:val="clear" w:color="auto" w:fill="FFFFFF"/>
        </w:rPr>
        <w:t>International Journal of Occupational Medicine and Environmental Health</w:t>
      </w:r>
      <w:r w:rsidRPr="00552E80">
        <w:rPr>
          <w:rFonts w:eastAsia="Calibri" w:cs="Times New Roman"/>
          <w:color w:val="222222"/>
          <w:spacing w:val="0"/>
          <w:shd w:val="clear" w:color="auto" w:fill="FFFFFF"/>
        </w:rPr>
        <w:t>, </w:t>
      </w:r>
      <w:r w:rsidRPr="00552E80">
        <w:rPr>
          <w:rFonts w:eastAsia="Calibri" w:cs="Times New Roman"/>
          <w:iCs/>
          <w:color w:val="222222"/>
          <w:spacing w:val="0"/>
          <w:shd w:val="clear" w:color="auto" w:fill="FFFFFF"/>
        </w:rPr>
        <w:t>18</w:t>
      </w:r>
      <w:r w:rsidRPr="00552E80">
        <w:rPr>
          <w:rFonts w:eastAsia="Calibri" w:cs="Times New Roman"/>
          <w:color w:val="222222"/>
          <w:spacing w:val="0"/>
          <w:shd w:val="clear" w:color="auto" w:fill="FFFFFF"/>
        </w:rPr>
        <w:t>(3):233-240.</w:t>
      </w:r>
    </w:p>
    <w:p w:rsidR="00552E80" w:rsidRPr="00552E80" w:rsidRDefault="00552E80" w:rsidP="00552E80">
      <w:pPr>
        <w:widowControl/>
        <w:autoSpaceDE/>
        <w:autoSpaceDN/>
        <w:adjustRightInd/>
        <w:ind w:left="720" w:hanging="720"/>
        <w:rPr>
          <w:rFonts w:cs="Times New Roman"/>
          <w:spacing w:val="0"/>
        </w:rPr>
      </w:pPr>
      <w:proofErr w:type="spellStart"/>
      <w:r w:rsidRPr="00552E80">
        <w:rPr>
          <w:rFonts w:cs="Times New Roman"/>
          <w:spacing w:val="0"/>
        </w:rPr>
        <w:lastRenderedPageBreak/>
        <w:t>Ozbay</w:t>
      </w:r>
      <w:proofErr w:type="spellEnd"/>
      <w:r w:rsidRPr="00552E80">
        <w:rPr>
          <w:rFonts w:cs="Times New Roman"/>
          <w:spacing w:val="0"/>
        </w:rPr>
        <w:t xml:space="preserve">, F., </w:t>
      </w:r>
      <w:proofErr w:type="spellStart"/>
      <w:r w:rsidRPr="00552E80">
        <w:rPr>
          <w:rFonts w:cs="Times New Roman"/>
          <w:spacing w:val="0"/>
        </w:rPr>
        <w:t>Fitterling</w:t>
      </w:r>
      <w:proofErr w:type="spellEnd"/>
      <w:r w:rsidRPr="00552E80">
        <w:rPr>
          <w:rFonts w:cs="Times New Roman"/>
          <w:spacing w:val="0"/>
        </w:rPr>
        <w:t xml:space="preserve">, H., </w:t>
      </w:r>
      <w:proofErr w:type="spellStart"/>
      <w:r w:rsidRPr="00552E80">
        <w:rPr>
          <w:rFonts w:cs="Times New Roman"/>
          <w:spacing w:val="0"/>
        </w:rPr>
        <w:t>Charney</w:t>
      </w:r>
      <w:proofErr w:type="spellEnd"/>
      <w:r w:rsidRPr="00552E80">
        <w:rPr>
          <w:rFonts w:cs="Times New Roman"/>
          <w:spacing w:val="0"/>
        </w:rPr>
        <w:t xml:space="preserve">, D., &amp; Southwick, S. (2008). Social Support and resilience to stress across the life span: A </w:t>
      </w:r>
      <w:proofErr w:type="spellStart"/>
      <w:r w:rsidRPr="00552E80">
        <w:rPr>
          <w:rFonts w:cs="Times New Roman"/>
          <w:spacing w:val="0"/>
        </w:rPr>
        <w:t>neurobiologic</w:t>
      </w:r>
      <w:proofErr w:type="spellEnd"/>
      <w:r w:rsidRPr="00552E80">
        <w:rPr>
          <w:rFonts w:cs="Times New Roman"/>
          <w:spacing w:val="0"/>
        </w:rPr>
        <w:t xml:space="preserve"> framework. </w:t>
      </w:r>
      <w:r w:rsidRPr="00552E80">
        <w:rPr>
          <w:rFonts w:cs="Times New Roman"/>
          <w:i/>
          <w:spacing w:val="0"/>
        </w:rPr>
        <w:t>Current Psychiatry Report</w:t>
      </w:r>
      <w:r w:rsidRPr="00552E80">
        <w:rPr>
          <w:rFonts w:cs="Times New Roman"/>
          <w:spacing w:val="0"/>
        </w:rPr>
        <w:t>, 10(4): 304-10.</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Patterson, A., </w:t>
      </w:r>
      <w:proofErr w:type="spellStart"/>
      <w:r w:rsidRPr="00552E80">
        <w:rPr>
          <w:rFonts w:eastAsia="Arial" w:cs="Times New Roman"/>
          <w:color w:val="0A0905"/>
          <w:spacing w:val="0"/>
        </w:rPr>
        <w:t>Yildiz</w:t>
      </w:r>
      <w:proofErr w:type="spellEnd"/>
      <w:r w:rsidRPr="00552E80">
        <w:rPr>
          <w:rFonts w:eastAsia="Arial" w:cs="Times New Roman"/>
          <w:color w:val="0A0905"/>
          <w:spacing w:val="0"/>
        </w:rPr>
        <w:t xml:space="preserve">, V., Klatt, M. &amp; Malarkey, W. (2013). Perceived stress predicts allergy flares. </w:t>
      </w:r>
      <w:r w:rsidRPr="00552E80">
        <w:rPr>
          <w:rFonts w:eastAsia="Arial" w:cs="Times New Roman"/>
          <w:i/>
          <w:color w:val="0A0905"/>
          <w:spacing w:val="0"/>
        </w:rPr>
        <w:t>Annals of Allergy, Asthma, &amp; Immunology</w:t>
      </w:r>
      <w:r w:rsidRPr="00552E80">
        <w:rPr>
          <w:rFonts w:eastAsia="Arial" w:cs="Times New Roman"/>
          <w:color w:val="0A0905"/>
          <w:spacing w:val="0"/>
        </w:rPr>
        <w:t>, 112(4):317-21.</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proofErr w:type="spellStart"/>
      <w:r w:rsidRPr="00552E80">
        <w:rPr>
          <w:rFonts w:eastAsia="Arial" w:cs="Times New Roman"/>
          <w:color w:val="0A0905"/>
          <w:spacing w:val="0"/>
        </w:rPr>
        <w:t>Riskin</w:t>
      </w:r>
      <w:proofErr w:type="spellEnd"/>
      <w:r w:rsidRPr="00552E80">
        <w:rPr>
          <w:rFonts w:eastAsia="Arial" w:cs="Times New Roman"/>
          <w:color w:val="0A0905"/>
          <w:spacing w:val="0"/>
        </w:rPr>
        <w:t xml:space="preserve">, L. L. (2002). The contemplative lawyer: On the potential contributions of mindfulness meditation to law students, lawyers, and their clients. </w:t>
      </w:r>
      <w:r w:rsidRPr="00552E80">
        <w:rPr>
          <w:rFonts w:eastAsia="Arial" w:cs="Times New Roman"/>
          <w:i/>
          <w:color w:val="0A0905"/>
          <w:spacing w:val="0"/>
        </w:rPr>
        <w:t>Harvard Negotiation Law Review</w:t>
      </w:r>
      <w:r w:rsidRPr="00552E80">
        <w:rPr>
          <w:rFonts w:eastAsia="Arial" w:cs="Times New Roman"/>
          <w:color w:val="0A0905"/>
          <w:spacing w:val="0"/>
        </w:rPr>
        <w:t>, 7(1):1-66.</w:t>
      </w:r>
    </w:p>
    <w:p w:rsidR="00552E80" w:rsidRPr="00552E80" w:rsidRDefault="00552E80" w:rsidP="00552E80">
      <w:pPr>
        <w:widowControl/>
        <w:autoSpaceDE/>
        <w:autoSpaceDN/>
        <w:adjustRightInd/>
        <w:spacing w:line="276" w:lineRule="auto"/>
        <w:ind w:left="720" w:hanging="720"/>
        <w:rPr>
          <w:rFonts w:eastAsia="Arial" w:cs="Times New Roman"/>
          <w:color w:val="0A0905"/>
          <w:spacing w:val="0"/>
        </w:rPr>
      </w:pPr>
      <w:r w:rsidRPr="00552E80">
        <w:rPr>
          <w:rFonts w:eastAsia="Calibri" w:cs="Times New Roman"/>
          <w:color w:val="222222"/>
          <w:spacing w:val="0"/>
          <w:shd w:val="clear" w:color="auto" w:fill="FFFFFF"/>
        </w:rPr>
        <w:t xml:space="preserve">Sauer, S., &amp; </w:t>
      </w:r>
      <w:proofErr w:type="spellStart"/>
      <w:r w:rsidRPr="00552E80">
        <w:rPr>
          <w:rFonts w:eastAsia="Calibri" w:cs="Times New Roman"/>
          <w:color w:val="222222"/>
          <w:spacing w:val="0"/>
          <w:shd w:val="clear" w:color="auto" w:fill="FFFFFF"/>
        </w:rPr>
        <w:t>Kohls</w:t>
      </w:r>
      <w:proofErr w:type="spellEnd"/>
      <w:r w:rsidRPr="00552E80">
        <w:rPr>
          <w:rFonts w:eastAsia="Calibri" w:cs="Times New Roman"/>
          <w:color w:val="222222"/>
          <w:spacing w:val="0"/>
          <w:shd w:val="clear" w:color="auto" w:fill="FFFFFF"/>
        </w:rPr>
        <w:t>, N. (2011). Mindfulness in leadership: Does being mindful enhance leaders’ business success? </w:t>
      </w:r>
      <w:r w:rsidRPr="00552E80">
        <w:rPr>
          <w:rFonts w:eastAsia="Calibri" w:cs="Times New Roman"/>
          <w:i/>
          <w:iCs/>
          <w:color w:val="222222"/>
          <w:spacing w:val="0"/>
          <w:shd w:val="clear" w:color="auto" w:fill="FFFFFF"/>
        </w:rPr>
        <w:t>Culture and Neural Frames of Cognition and Communication</w:t>
      </w:r>
      <w:r w:rsidRPr="00552E80">
        <w:rPr>
          <w:rFonts w:eastAsia="Calibri" w:cs="Times New Roman"/>
          <w:iCs/>
          <w:color w:val="222222"/>
          <w:spacing w:val="0"/>
          <w:shd w:val="clear" w:color="auto" w:fill="FFFFFF"/>
        </w:rPr>
        <w:t>, 287-307.</w:t>
      </w:r>
    </w:p>
    <w:p w:rsidR="00552E80" w:rsidRPr="00552E80" w:rsidRDefault="00552E80" w:rsidP="00552E80">
      <w:pPr>
        <w:spacing w:line="276" w:lineRule="auto"/>
        <w:ind w:left="720" w:hanging="720"/>
        <w:rPr>
          <w:rFonts w:cs="Times New Roman"/>
          <w:spacing w:val="0"/>
        </w:rPr>
      </w:pPr>
      <w:r w:rsidRPr="00552E80">
        <w:rPr>
          <w:rFonts w:cs="Times New Roman"/>
          <w:spacing w:val="0"/>
        </w:rPr>
        <w:t xml:space="preserve">Thompson, B. L., &amp; Waltz, J. A. (2008). </w:t>
      </w:r>
      <w:r w:rsidRPr="00552E80">
        <w:rPr>
          <w:rFonts w:eastAsia="Calibri" w:cs="Times New Roman"/>
          <w:spacing w:val="0"/>
        </w:rPr>
        <w:t xml:space="preserve">Mindfulness, self-esteem, and unconditional self-acceptance. </w:t>
      </w:r>
      <w:r w:rsidRPr="00552E80">
        <w:rPr>
          <w:rFonts w:eastAsia="Calibri" w:cs="Times New Roman"/>
          <w:i/>
          <w:spacing w:val="0"/>
        </w:rPr>
        <w:t>Journal of Rational-Emotive and Cognitive-Behavior Therapy</w:t>
      </w:r>
      <w:r w:rsidRPr="00552E80">
        <w:rPr>
          <w:rFonts w:eastAsia="Calibri" w:cs="Times New Roman"/>
          <w:spacing w:val="0"/>
        </w:rPr>
        <w:t>. 26(2):119-126.</w:t>
      </w:r>
    </w:p>
    <w:p w:rsidR="00552E80" w:rsidRPr="00552E80" w:rsidRDefault="00552E80" w:rsidP="00552E80">
      <w:pPr>
        <w:spacing w:line="276" w:lineRule="auto"/>
        <w:ind w:left="720" w:hanging="720"/>
        <w:rPr>
          <w:rFonts w:cs="Times New Roman"/>
          <w:spacing w:val="0"/>
        </w:rPr>
      </w:pPr>
      <w:r w:rsidRPr="00552E80">
        <w:rPr>
          <w:rFonts w:cs="Times New Roman"/>
          <w:spacing w:val="0"/>
        </w:rPr>
        <w:t>Trapp, M. E. (2011). The effects of a brief mindfulness intervention on impulsivity in college students. Undergraduate Honors Thesis Collection. Paper 108. &lt;http://digitalcommons.butler.edu/ugtheses/108&gt;.</w:t>
      </w:r>
    </w:p>
    <w:p w:rsidR="006A4556" w:rsidRPr="008B1B2C" w:rsidRDefault="00552E80" w:rsidP="008B1B2C">
      <w:pPr>
        <w:spacing w:line="276" w:lineRule="auto"/>
        <w:ind w:left="720" w:hanging="720"/>
        <w:rPr>
          <w:rFonts w:cs="Times New Roman"/>
          <w:spacing w:val="0"/>
        </w:rPr>
      </w:pPr>
      <w:r w:rsidRPr="00552E80">
        <w:rPr>
          <w:rFonts w:eastAsia="Calibri" w:cs="Times New Roman"/>
          <w:color w:val="222222"/>
          <w:spacing w:val="0"/>
          <w:shd w:val="clear" w:color="auto" w:fill="FFFFFF"/>
        </w:rPr>
        <w:t xml:space="preserve">Williams, V., </w:t>
      </w:r>
      <w:proofErr w:type="spellStart"/>
      <w:r w:rsidRPr="00552E80">
        <w:rPr>
          <w:rFonts w:eastAsia="Calibri" w:cs="Times New Roman"/>
          <w:color w:val="222222"/>
          <w:spacing w:val="0"/>
          <w:shd w:val="clear" w:color="auto" w:fill="FFFFFF"/>
        </w:rPr>
        <w:t>Ciarrochi</w:t>
      </w:r>
      <w:proofErr w:type="spellEnd"/>
      <w:r w:rsidRPr="00552E80">
        <w:rPr>
          <w:rFonts w:eastAsia="Calibri" w:cs="Times New Roman"/>
          <w:color w:val="222222"/>
          <w:spacing w:val="0"/>
          <w:shd w:val="clear" w:color="auto" w:fill="FFFFFF"/>
        </w:rPr>
        <w:t xml:space="preserve">, J., &amp; Patrick Deane, F. (2010). On being mindful, emotionally aware, and more resilient: Longitudinal pilot study of police recruits. </w:t>
      </w:r>
      <w:r w:rsidRPr="00552E80">
        <w:rPr>
          <w:rFonts w:eastAsia="Calibri" w:cs="Times New Roman"/>
          <w:i/>
          <w:iCs/>
          <w:color w:val="222222"/>
          <w:spacing w:val="0"/>
          <w:shd w:val="clear" w:color="auto" w:fill="FFFFFF"/>
        </w:rPr>
        <w:t>Australian Psychologist</w:t>
      </w:r>
      <w:r w:rsidRPr="00552E80">
        <w:rPr>
          <w:rFonts w:eastAsia="Calibri" w:cs="Times New Roman"/>
          <w:color w:val="222222"/>
          <w:spacing w:val="0"/>
          <w:shd w:val="clear" w:color="auto" w:fill="FFFFFF"/>
        </w:rPr>
        <w:t>, </w:t>
      </w:r>
      <w:r w:rsidRPr="00552E80">
        <w:rPr>
          <w:rFonts w:eastAsia="Calibri" w:cs="Times New Roman"/>
          <w:iCs/>
          <w:color w:val="222222"/>
          <w:spacing w:val="0"/>
          <w:shd w:val="clear" w:color="auto" w:fill="FFFFFF"/>
        </w:rPr>
        <w:t>45</w:t>
      </w:r>
      <w:r w:rsidRPr="00552E80">
        <w:rPr>
          <w:rFonts w:eastAsia="Calibri" w:cs="Times New Roman"/>
          <w:color w:val="222222"/>
          <w:spacing w:val="0"/>
          <w:shd w:val="clear" w:color="auto" w:fill="FFFFFF"/>
        </w:rPr>
        <w:t>(4):274-82.</w:t>
      </w:r>
    </w:p>
    <w:p w:rsidR="006A4556" w:rsidRPr="008B1B2C" w:rsidRDefault="006A4556" w:rsidP="008B1B2C">
      <w:pPr>
        <w:pStyle w:val="Heading1"/>
        <w:spacing w:before="240" w:after="240"/>
      </w:pPr>
      <w:r w:rsidRPr="00552E80">
        <w:t>Course Requirements and Policies:</w:t>
      </w:r>
    </w:p>
    <w:p w:rsidR="006A4556" w:rsidRPr="00552E80" w:rsidRDefault="006A4556" w:rsidP="00E2463A">
      <w:pPr>
        <w:tabs>
          <w:tab w:val="left" w:pos="-720"/>
          <w:tab w:val="left" w:pos="0"/>
        </w:tabs>
        <w:suppressAutoHyphens/>
        <w:spacing w:after="240"/>
        <w:ind w:right="720"/>
        <w:jc w:val="both"/>
        <w:rPr>
          <w:rFonts w:cs="Times New Roman"/>
          <w:spacing w:val="-2"/>
        </w:rPr>
      </w:pPr>
      <w:r w:rsidRPr="00552E80">
        <w:rPr>
          <w:rFonts w:cs="Times New Roman"/>
          <w:spacing w:val="-2"/>
        </w:rPr>
        <w:t xml:space="preserve">This course will be conducted as a </w:t>
      </w:r>
      <w:r w:rsidR="00C36DE7">
        <w:rPr>
          <w:rFonts w:cs="Times New Roman"/>
          <w:color w:val="000000"/>
        </w:rPr>
        <w:t>lecture with a large portion of the class experiential</w:t>
      </w:r>
      <w:r w:rsidRPr="00552E80">
        <w:rPr>
          <w:rFonts w:cs="Times New Roman"/>
          <w:spacing w:val="-2"/>
        </w:rPr>
        <w:t>.</w:t>
      </w:r>
      <w:r w:rsidR="00A07D99" w:rsidRPr="00552E80">
        <w:rPr>
          <w:rFonts w:cs="Times New Roman"/>
          <w:spacing w:val="-2"/>
        </w:rPr>
        <w:t xml:space="preserve"> </w:t>
      </w:r>
      <w:r w:rsidR="00C36DE7">
        <w:rPr>
          <w:rFonts w:cs="Times New Roman"/>
          <w:spacing w:val="-2"/>
        </w:rPr>
        <w:t xml:space="preserve">Students need to be present in order to experience the course content and discussion. </w:t>
      </w:r>
      <w:r w:rsidR="00A07D99" w:rsidRPr="00552E80">
        <w:rPr>
          <w:rFonts w:cs="Times New Roman"/>
          <w:spacing w:val="-2"/>
        </w:rPr>
        <w:t xml:space="preserve">Mindfulness practice applied across various disciplines will be an essential part of the course.  </w:t>
      </w:r>
      <w:r w:rsidRPr="00552E80">
        <w:rPr>
          <w:rFonts w:cs="Times New Roman"/>
          <w:spacing w:val="-2"/>
        </w:rPr>
        <w:t xml:space="preserve"> Students will be expected to (1) read critically and (2) come to class ready to share ideas in a vigorous, yet respectful manner. </w:t>
      </w:r>
    </w:p>
    <w:p w:rsidR="006A4556" w:rsidRPr="00E2463A" w:rsidRDefault="006A4556" w:rsidP="00E2463A">
      <w:pPr>
        <w:pStyle w:val="Quick1"/>
        <w:numPr>
          <w:ilvl w:val="0"/>
          <w:numId w:val="6"/>
        </w:numPr>
        <w:spacing w:before="0" w:after="240"/>
        <w:rPr>
          <w:rFonts w:ascii="Times New Roman" w:hAnsi="Times New Roman"/>
        </w:rPr>
      </w:pPr>
      <w:r w:rsidRPr="00E2793D">
        <w:rPr>
          <w:rStyle w:val="Heading2Char"/>
          <w:rFonts w:ascii="Times New Roman" w:hAnsi="Times New Roman"/>
          <w:b w:val="0"/>
          <w:u w:val="single"/>
        </w:rPr>
        <w:t>Complete assigned readings from the text and additional resources</w:t>
      </w:r>
      <w:r w:rsidRPr="00E2793D">
        <w:rPr>
          <w:rFonts w:ascii="Times New Roman" w:hAnsi="Times New Roman"/>
          <w:b/>
          <w:u w:val="single"/>
        </w:rPr>
        <w:t>.</w:t>
      </w:r>
      <w:r w:rsidRPr="00552E80">
        <w:rPr>
          <w:rFonts w:ascii="Times New Roman" w:hAnsi="Times New Roman"/>
        </w:rPr>
        <w:t xml:space="preserve"> To be successful in this class, you are expected to read all the pertinent materials </w:t>
      </w:r>
      <w:r w:rsidRPr="00552E80">
        <w:rPr>
          <w:rFonts w:ascii="Times New Roman" w:hAnsi="Times New Roman"/>
          <w:u w:val="single"/>
        </w:rPr>
        <w:t>before</w:t>
      </w:r>
      <w:r w:rsidRPr="00552E80">
        <w:rPr>
          <w:rFonts w:ascii="Times New Roman" w:hAnsi="Times New Roman"/>
        </w:rPr>
        <w:t xml:space="preserve"> the lecture session that covers those topics. Students are encouraged to reread the materials and to read materials from other sources on similar topics to gain a better understanding of the topic from varied perspectives. </w:t>
      </w:r>
    </w:p>
    <w:p w:rsidR="006A4556" w:rsidRPr="00E2463A" w:rsidRDefault="006A4556" w:rsidP="00E2463A">
      <w:pPr>
        <w:pStyle w:val="Quick1"/>
        <w:numPr>
          <w:ilvl w:val="0"/>
          <w:numId w:val="6"/>
        </w:numPr>
        <w:spacing w:before="0" w:after="240"/>
        <w:rPr>
          <w:rFonts w:ascii="Times New Roman" w:hAnsi="Times New Roman"/>
        </w:rPr>
      </w:pPr>
      <w:r w:rsidRPr="00E2793D">
        <w:rPr>
          <w:rFonts w:ascii="Times New Roman" w:hAnsi="Times New Roman"/>
          <w:u w:val="single"/>
        </w:rPr>
        <w:t>Writing style for this course must follow American Psychological Association (APA) 6th edition format for the text layout, margins (1” all around), pagination (top right corner), citations, and references</w:t>
      </w:r>
      <w:r w:rsidRPr="00E2793D">
        <w:rPr>
          <w:rFonts w:ascii="Times New Roman" w:hAnsi="Times New Roman"/>
        </w:rPr>
        <w:t>.</w:t>
      </w:r>
      <w:r w:rsidRPr="00552E80">
        <w:rPr>
          <w:rFonts w:ascii="Times New Roman" w:hAnsi="Times New Roman"/>
        </w:rPr>
        <w:t xml:space="preserve"> APA style handouts are available online through many different websites, including the OSU library web pages. </w:t>
      </w:r>
    </w:p>
    <w:p w:rsidR="006A4556" w:rsidRPr="00E2463A" w:rsidRDefault="006A4556" w:rsidP="00E2463A">
      <w:pPr>
        <w:pStyle w:val="Quick1"/>
        <w:numPr>
          <w:ilvl w:val="0"/>
          <w:numId w:val="6"/>
        </w:numPr>
        <w:spacing w:before="0" w:after="240"/>
        <w:rPr>
          <w:rFonts w:ascii="Times New Roman" w:hAnsi="Times New Roman"/>
        </w:rPr>
      </w:pPr>
      <w:r w:rsidRPr="00552E80">
        <w:rPr>
          <w:rFonts w:ascii="Times New Roman" w:hAnsi="Times New Roman"/>
          <w:u w:val="single"/>
        </w:rPr>
        <w:t>All written work should be turned in on the assigned day</w:t>
      </w:r>
      <w:r w:rsidRPr="00552E80">
        <w:rPr>
          <w:rFonts w:ascii="Times New Roman" w:hAnsi="Times New Roman"/>
        </w:rPr>
        <w:t>. If you are absent, it is your responsibility to obtain any class material/assignments missed</w:t>
      </w:r>
      <w:r w:rsidR="00A07D99" w:rsidRPr="00552E80">
        <w:rPr>
          <w:rFonts w:ascii="Times New Roman" w:hAnsi="Times New Roman"/>
        </w:rPr>
        <w:t xml:space="preserve"> and to turn in assignments by 1</w:t>
      </w:r>
      <w:r w:rsidRPr="00552E80">
        <w:rPr>
          <w:rFonts w:ascii="Times New Roman" w:hAnsi="Times New Roman"/>
        </w:rPr>
        <w:t>:00 pm on the day the assignment is due</w:t>
      </w:r>
      <w:r w:rsidR="00A07D99" w:rsidRPr="00552E80">
        <w:rPr>
          <w:rFonts w:ascii="Times New Roman" w:hAnsi="Times New Roman"/>
        </w:rPr>
        <w:t>.</w:t>
      </w:r>
      <w:r w:rsidR="00846395">
        <w:rPr>
          <w:rFonts w:ascii="Times New Roman" w:hAnsi="Times New Roman"/>
        </w:rPr>
        <w:t xml:space="preserve"> </w:t>
      </w:r>
      <w:r w:rsidRPr="00552E80">
        <w:rPr>
          <w:rFonts w:ascii="Times New Roman" w:hAnsi="Times New Roman"/>
        </w:rPr>
        <w:t xml:space="preserve">You will lose 10% of the grade you earned for each calendar day the assignment is late (3 days late: grade = grade - 30%). </w:t>
      </w:r>
    </w:p>
    <w:p w:rsidR="006A4556" w:rsidRPr="00552E80" w:rsidRDefault="006A4556" w:rsidP="008B1B2C">
      <w:pPr>
        <w:pStyle w:val="Level1"/>
        <w:numPr>
          <w:ilvl w:val="0"/>
          <w:numId w:val="6"/>
        </w:numPr>
        <w:tabs>
          <w:tab w:val="left" w:pos="1440"/>
          <w:tab w:val="left" w:pos="2160"/>
          <w:tab w:val="left" w:pos="2880"/>
          <w:tab w:val="left" w:pos="3600"/>
        </w:tabs>
        <w:jc w:val="both"/>
        <w:outlineLvl w:val="9"/>
        <w:rPr>
          <w:u w:val="single"/>
        </w:rPr>
      </w:pPr>
      <w:r w:rsidRPr="00552E80">
        <w:rPr>
          <w:u w:val="single"/>
        </w:rPr>
        <w:lastRenderedPageBreak/>
        <w:t xml:space="preserve">You are expected to be a good academic citizen. </w:t>
      </w:r>
    </w:p>
    <w:p w:rsidR="006A4556" w:rsidRPr="00552E80" w:rsidRDefault="006A4556" w:rsidP="00B23026">
      <w:pPr>
        <w:pStyle w:val="Level1"/>
        <w:numPr>
          <w:ilvl w:val="1"/>
          <w:numId w:val="6"/>
        </w:numPr>
        <w:tabs>
          <w:tab w:val="clear" w:pos="1080"/>
          <w:tab w:val="num" w:pos="720"/>
          <w:tab w:val="left" w:pos="2160"/>
          <w:tab w:val="left" w:pos="2880"/>
          <w:tab w:val="left" w:pos="3600"/>
        </w:tabs>
        <w:ind w:left="720"/>
        <w:outlineLvl w:val="9"/>
      </w:pPr>
      <w:r w:rsidRPr="00552E80">
        <w:t>Come to class on time and be prepared for class when it begins. If you arrive more than 15 minutes late, you will not earn attendance/participation points for that day.</w:t>
      </w:r>
    </w:p>
    <w:p w:rsidR="006A4556" w:rsidRPr="00552E80" w:rsidRDefault="006A4556" w:rsidP="00A8018C">
      <w:pPr>
        <w:pStyle w:val="Level1"/>
        <w:numPr>
          <w:ilvl w:val="1"/>
          <w:numId w:val="6"/>
        </w:numPr>
        <w:tabs>
          <w:tab w:val="clear" w:pos="1080"/>
          <w:tab w:val="num" w:pos="720"/>
          <w:tab w:val="left" w:pos="2160"/>
          <w:tab w:val="left" w:pos="2880"/>
          <w:tab w:val="left" w:pos="3600"/>
        </w:tabs>
        <w:ind w:left="720"/>
        <w:outlineLvl w:val="9"/>
      </w:pPr>
      <w:r w:rsidRPr="00552E80">
        <w:t xml:space="preserve">Courtesy needs to be maintained in the classroom at all times. </w:t>
      </w:r>
      <w:r w:rsidRPr="00552E80">
        <w:rPr>
          <w:u w:val="single"/>
        </w:rPr>
        <w:t xml:space="preserve">Put your phones away at the beginning of class so there will be </w:t>
      </w:r>
      <w:r w:rsidRPr="00552E80">
        <w:rPr>
          <w:b/>
          <w:u w:val="single"/>
        </w:rPr>
        <w:t>NO TEXTING IN CLASS</w:t>
      </w:r>
      <w:r w:rsidRPr="00552E80">
        <w:rPr>
          <w:b/>
        </w:rPr>
        <w:t>.</w:t>
      </w:r>
      <w:r w:rsidRPr="00552E80">
        <w:t xml:space="preserve"> If you use a computer to take notes, </w:t>
      </w:r>
      <w:r w:rsidRPr="00552E80">
        <w:rPr>
          <w:u w:val="single"/>
        </w:rPr>
        <w:t>don’t check your email or search the web during class</w:t>
      </w:r>
      <w:r w:rsidRPr="00552E80">
        <w:t xml:space="preserve">. Respect your classmates, guest speakers, and the instructor. Show your respect for each other by waiting until the class is over to have private conversations. Wait until class is dismissed to pack up or leave the classroom. </w:t>
      </w:r>
    </w:p>
    <w:p w:rsidR="006A4556" w:rsidRPr="00552E80" w:rsidRDefault="006A4556" w:rsidP="00E2463A">
      <w:pPr>
        <w:pStyle w:val="BodyTextIndent"/>
        <w:widowControl w:val="0"/>
        <w:numPr>
          <w:ilvl w:val="1"/>
          <w:numId w:val="6"/>
        </w:numPr>
        <w:tabs>
          <w:tab w:val="clear" w:pos="1080"/>
          <w:tab w:val="left" w:pos="-1440"/>
          <w:tab w:val="num" w:pos="720"/>
        </w:tabs>
        <w:autoSpaceDE w:val="0"/>
        <w:autoSpaceDN w:val="0"/>
        <w:adjustRightInd w:val="0"/>
        <w:ind w:left="720"/>
      </w:pPr>
      <w:r w:rsidRPr="00552E80">
        <w:t>If your behavior in the classroom is disruptive, I will give you an opportunity to correct your behavior without penalty. If your behavior continues to be disruptive, you will be referred to the Office of Academic Affairs for disciplinary action under Judicial Procedures in the Student Code of Conduct (Faculty Rule 3335-23).</w:t>
      </w:r>
    </w:p>
    <w:p w:rsidR="006A4556" w:rsidRPr="00552E80" w:rsidRDefault="006A4556" w:rsidP="00B23026">
      <w:pPr>
        <w:pStyle w:val="Quick1"/>
        <w:numPr>
          <w:ilvl w:val="0"/>
          <w:numId w:val="6"/>
        </w:numPr>
        <w:spacing w:before="0"/>
        <w:rPr>
          <w:rFonts w:ascii="Times New Roman" w:hAnsi="Times New Roman"/>
        </w:rPr>
      </w:pPr>
      <w:r w:rsidRPr="00552E80">
        <w:rPr>
          <w:rFonts w:ascii="Times New Roman" w:hAnsi="Times New Roman"/>
          <w:u w:val="single"/>
        </w:rPr>
        <w:t>You are expected to attend class and to follow the policy for “excused absences</w:t>
      </w:r>
      <w:r w:rsidRPr="00552E80">
        <w:rPr>
          <w:rFonts w:ascii="Times New Roman" w:hAnsi="Times New Roman"/>
        </w:rPr>
        <w:t xml:space="preserve">.”  Because of the nature of this class, </w:t>
      </w:r>
      <w:r w:rsidR="00A07D99" w:rsidRPr="00552E80">
        <w:rPr>
          <w:rFonts w:ascii="Times New Roman" w:hAnsi="Times New Roman"/>
        </w:rPr>
        <w:t>participation</w:t>
      </w:r>
      <w:r w:rsidRPr="00552E80">
        <w:rPr>
          <w:rFonts w:ascii="Times New Roman" w:hAnsi="Times New Roman"/>
        </w:rPr>
        <w:t xml:space="preserve"> in class </w:t>
      </w:r>
      <w:r w:rsidR="00A07D99" w:rsidRPr="00552E80">
        <w:rPr>
          <w:rFonts w:ascii="Times New Roman" w:hAnsi="Times New Roman"/>
        </w:rPr>
        <w:t xml:space="preserve">mindfulness exercises and /or </w:t>
      </w:r>
      <w:r w:rsidRPr="00552E80">
        <w:rPr>
          <w:rFonts w:ascii="Times New Roman" w:hAnsi="Times New Roman"/>
        </w:rPr>
        <w:t>discussions</w:t>
      </w:r>
      <w:r w:rsidR="00A07D99" w:rsidRPr="00552E80">
        <w:rPr>
          <w:rFonts w:ascii="Times New Roman" w:hAnsi="Times New Roman"/>
        </w:rPr>
        <w:t xml:space="preserve"> of its application</w:t>
      </w:r>
      <w:r w:rsidRPr="00552E80">
        <w:rPr>
          <w:rFonts w:ascii="Times New Roman" w:hAnsi="Times New Roman"/>
        </w:rPr>
        <w:t xml:space="preserve"> is essential, and your experiences and ideas are valuable. Be prepared to ask and answer questions regarding the materials assigned. The level and quality of your participation will be part of the class grading criteria. You may accumulate up to </w:t>
      </w:r>
      <w:r w:rsidRPr="00552E80">
        <w:rPr>
          <w:rFonts w:ascii="Times New Roman" w:hAnsi="Times New Roman"/>
          <w:b/>
          <w:i/>
        </w:rPr>
        <w:t>1 unexcused class absence</w:t>
      </w:r>
      <w:r w:rsidRPr="00552E80">
        <w:rPr>
          <w:rFonts w:ascii="Times New Roman" w:hAnsi="Times New Roman"/>
        </w:rPr>
        <w:t xml:space="preserve"> without any grade penalty. There are four situations that constitute an “</w:t>
      </w:r>
      <w:r w:rsidRPr="00552E80">
        <w:rPr>
          <w:rFonts w:ascii="Times New Roman" w:hAnsi="Times New Roman"/>
          <w:u w:val="single"/>
        </w:rPr>
        <w:t>excused absence</w:t>
      </w:r>
      <w:r w:rsidRPr="00552E80">
        <w:rPr>
          <w:rFonts w:ascii="Times New Roman" w:hAnsi="Times New Roman"/>
        </w:rPr>
        <w:t>” from class:</w:t>
      </w:r>
    </w:p>
    <w:p w:rsidR="006A4556" w:rsidRPr="00552E80" w:rsidRDefault="006A4556" w:rsidP="008B1B2C">
      <w:pPr>
        <w:pStyle w:val="Quick1"/>
        <w:numPr>
          <w:ilvl w:val="0"/>
          <w:numId w:val="7"/>
        </w:numPr>
        <w:tabs>
          <w:tab w:val="clear" w:pos="360"/>
          <w:tab w:val="num" w:pos="810"/>
        </w:tabs>
        <w:ind w:left="1080"/>
        <w:rPr>
          <w:rFonts w:ascii="Times New Roman" w:hAnsi="Times New Roman"/>
        </w:rPr>
      </w:pPr>
      <w:r w:rsidRPr="00552E80">
        <w:rPr>
          <w:rFonts w:ascii="Times New Roman" w:hAnsi="Times New Roman"/>
        </w:rPr>
        <w:t xml:space="preserve">Participation in a documented University sanctioned event, </w:t>
      </w:r>
    </w:p>
    <w:p w:rsidR="006A4556" w:rsidRPr="00552E80" w:rsidRDefault="006A4556" w:rsidP="008B1B2C">
      <w:pPr>
        <w:pStyle w:val="Quick1"/>
        <w:numPr>
          <w:ilvl w:val="0"/>
          <w:numId w:val="7"/>
        </w:numPr>
        <w:tabs>
          <w:tab w:val="clear" w:pos="360"/>
          <w:tab w:val="num" w:pos="810"/>
        </w:tabs>
        <w:ind w:left="1080"/>
        <w:rPr>
          <w:rFonts w:ascii="Times New Roman" w:hAnsi="Times New Roman"/>
        </w:rPr>
      </w:pPr>
      <w:r w:rsidRPr="00552E80">
        <w:rPr>
          <w:rFonts w:ascii="Times New Roman" w:hAnsi="Times New Roman"/>
        </w:rPr>
        <w:t xml:space="preserve">Documented death in your family, </w:t>
      </w:r>
    </w:p>
    <w:p w:rsidR="006A4556" w:rsidRPr="00552E80" w:rsidRDefault="006A4556" w:rsidP="008B1B2C">
      <w:pPr>
        <w:pStyle w:val="Quick1"/>
        <w:numPr>
          <w:ilvl w:val="0"/>
          <w:numId w:val="7"/>
        </w:numPr>
        <w:tabs>
          <w:tab w:val="clear" w:pos="360"/>
          <w:tab w:val="num" w:pos="810"/>
        </w:tabs>
        <w:ind w:left="1080"/>
        <w:rPr>
          <w:rFonts w:ascii="Times New Roman" w:hAnsi="Times New Roman"/>
        </w:rPr>
      </w:pPr>
      <w:r w:rsidRPr="00552E80">
        <w:rPr>
          <w:rFonts w:ascii="Times New Roman" w:hAnsi="Times New Roman"/>
        </w:rPr>
        <w:t xml:space="preserve">Observation of a religious holiday, and </w:t>
      </w:r>
    </w:p>
    <w:p w:rsidR="006A4556" w:rsidRPr="00E2463A" w:rsidRDefault="006A4556" w:rsidP="00E2463A">
      <w:pPr>
        <w:pStyle w:val="Quick1"/>
        <w:numPr>
          <w:ilvl w:val="0"/>
          <w:numId w:val="7"/>
        </w:numPr>
        <w:tabs>
          <w:tab w:val="clear" w:pos="360"/>
          <w:tab w:val="num" w:pos="810"/>
        </w:tabs>
        <w:spacing w:after="240"/>
        <w:ind w:left="1080"/>
        <w:rPr>
          <w:rFonts w:ascii="Times New Roman" w:hAnsi="Times New Roman"/>
        </w:rPr>
      </w:pPr>
      <w:r w:rsidRPr="00552E80">
        <w:rPr>
          <w:rFonts w:ascii="Times New Roman" w:hAnsi="Times New Roman"/>
        </w:rPr>
        <w:t xml:space="preserve">Inability to attend class because of a </w:t>
      </w:r>
      <w:r w:rsidRPr="00552E80">
        <w:rPr>
          <w:rFonts w:ascii="Times New Roman" w:hAnsi="Times New Roman"/>
          <w:u w:val="single"/>
        </w:rPr>
        <w:t>documented</w:t>
      </w:r>
      <w:r w:rsidRPr="00552E80">
        <w:rPr>
          <w:rFonts w:ascii="Times New Roman" w:hAnsi="Times New Roman"/>
        </w:rPr>
        <w:t xml:space="preserve"> medical reason </w:t>
      </w:r>
    </w:p>
    <w:p w:rsidR="006A4556" w:rsidRPr="00552E80" w:rsidRDefault="006A4556" w:rsidP="0045474B">
      <w:pPr>
        <w:tabs>
          <w:tab w:val="left" w:pos="-720"/>
          <w:tab w:val="left" w:pos="0"/>
        </w:tabs>
        <w:suppressAutoHyphens/>
        <w:spacing w:line="240" w:lineRule="atLeast"/>
        <w:ind w:right="720"/>
        <w:jc w:val="both"/>
        <w:rPr>
          <w:rFonts w:cs="Times New Roman"/>
          <w:spacing w:val="-2"/>
        </w:rPr>
      </w:pPr>
      <w:r w:rsidRPr="00552E80">
        <w:rPr>
          <w:rFonts w:cs="Times New Roman"/>
        </w:rPr>
        <w:t xml:space="preserve">In accordance to Faculty Rule 3335-7-15, students who will be participating in University sanctioned events must provide the instructor with a copy of the scheduled events and those classes that will be missed. This documentation must be on University letterhead, signed by the coach/supervisor, and given to me </w:t>
      </w:r>
      <w:r w:rsidRPr="00552E80">
        <w:rPr>
          <w:rFonts w:cs="Times New Roman"/>
          <w:b/>
          <w:bCs/>
        </w:rPr>
        <w:t xml:space="preserve">within the first two weeks of the semester. </w:t>
      </w:r>
      <w:r w:rsidRPr="00552E80">
        <w:rPr>
          <w:rFonts w:cs="Times New Roman"/>
        </w:rPr>
        <w:t xml:space="preserve">If you will be observing a religious holiday on a class day, you must provide date/event written notification to me </w:t>
      </w:r>
      <w:r w:rsidRPr="00552E80">
        <w:rPr>
          <w:rFonts w:cs="Times New Roman"/>
          <w:b/>
          <w:bCs/>
        </w:rPr>
        <w:t xml:space="preserve">within the first two weeks of the semester. </w:t>
      </w:r>
      <w:r w:rsidRPr="00552E80">
        <w:rPr>
          <w:rFonts w:cs="Times New Roman"/>
        </w:rPr>
        <w:t>I will accept a medical excuse if you have documentation that you could not have been in attendance at class as a result of the medical condition. Documentation only stating that a physician saw you on the date of the class will not be accepted.</w:t>
      </w:r>
    </w:p>
    <w:p w:rsidR="006A4556" w:rsidRPr="008B1B2C" w:rsidRDefault="006A4556" w:rsidP="008B1B2C">
      <w:pPr>
        <w:pStyle w:val="Heading1"/>
        <w:spacing w:before="240" w:after="240"/>
      </w:pPr>
      <w:r w:rsidRPr="00552E80">
        <w:t>Evaluation:</w:t>
      </w:r>
    </w:p>
    <w:p w:rsidR="000F0536" w:rsidRDefault="006A4556" w:rsidP="000F0536">
      <w:pPr>
        <w:tabs>
          <w:tab w:val="left" w:pos="-720"/>
          <w:tab w:val="left" w:pos="0"/>
        </w:tabs>
        <w:suppressAutoHyphens/>
        <w:spacing w:after="240" w:line="240" w:lineRule="atLeast"/>
        <w:ind w:right="720"/>
        <w:jc w:val="both"/>
        <w:rPr>
          <w:rFonts w:cs="Times New Roman"/>
          <w:b/>
          <w:spacing w:val="-2"/>
        </w:rPr>
      </w:pPr>
      <w:r w:rsidRPr="00552E80">
        <w:rPr>
          <w:rFonts w:cs="Times New Roman"/>
          <w:b/>
          <w:spacing w:val="-2"/>
        </w:rPr>
        <w:t xml:space="preserve">The course grade will </w:t>
      </w:r>
      <w:r w:rsidR="00A07D99" w:rsidRPr="00552E80">
        <w:rPr>
          <w:rFonts w:cs="Times New Roman"/>
          <w:b/>
          <w:spacing w:val="-2"/>
        </w:rPr>
        <w:t>come from five sources. (Total= 500</w:t>
      </w:r>
      <w:r w:rsidRPr="00552E80">
        <w:rPr>
          <w:rFonts w:cs="Times New Roman"/>
          <w:b/>
          <w:spacing w:val="-2"/>
        </w:rPr>
        <w:t xml:space="preserve"> possible points)</w:t>
      </w:r>
    </w:p>
    <w:p w:rsidR="006A4556" w:rsidRPr="00E2463A" w:rsidRDefault="00A07D99" w:rsidP="000F0536">
      <w:pPr>
        <w:tabs>
          <w:tab w:val="left" w:pos="-720"/>
          <w:tab w:val="left" w:pos="0"/>
        </w:tabs>
        <w:suppressAutoHyphens/>
        <w:spacing w:after="240" w:line="240" w:lineRule="atLeast"/>
        <w:ind w:right="720"/>
        <w:jc w:val="center"/>
        <w:rPr>
          <w:rFonts w:cs="Times New Roman"/>
          <w:b/>
          <w:spacing w:val="-2"/>
        </w:rPr>
      </w:pPr>
      <w:r w:rsidRPr="00552E80">
        <w:rPr>
          <w:rFonts w:cs="Times New Roman"/>
          <w:b/>
          <w:spacing w:val="-2"/>
        </w:rPr>
        <w:t>There will be NO EXTRA CREDIT</w:t>
      </w:r>
      <w:r w:rsidR="006A4556" w:rsidRPr="00552E80">
        <w:rPr>
          <w:rFonts w:cs="Times New Roman"/>
          <w:b/>
          <w:spacing w:val="-2"/>
        </w:rPr>
        <w:t>.</w:t>
      </w:r>
    </w:p>
    <w:p w:rsidR="006A4556" w:rsidRPr="002A6C62" w:rsidRDefault="006A4556" w:rsidP="000F0536">
      <w:pPr>
        <w:pStyle w:val="Heading2"/>
        <w:keepNext/>
        <w:keepLines/>
        <w:spacing w:before="240" w:line="240" w:lineRule="auto"/>
      </w:pPr>
      <w:r w:rsidRPr="002A6C62">
        <w:lastRenderedPageBreak/>
        <w:t xml:space="preserve">Class Participation: </w:t>
      </w:r>
    </w:p>
    <w:p w:rsidR="006A4556" w:rsidRPr="002A6C62" w:rsidRDefault="006A4556" w:rsidP="000F0536">
      <w:pPr>
        <w:keepNext/>
        <w:keepLines/>
        <w:tabs>
          <w:tab w:val="left" w:pos="-720"/>
          <w:tab w:val="left" w:pos="0"/>
        </w:tabs>
        <w:suppressAutoHyphens/>
        <w:ind w:right="720"/>
        <w:jc w:val="both"/>
        <w:rPr>
          <w:rFonts w:cs="Times New Roman"/>
          <w:spacing w:val="-2"/>
        </w:rPr>
      </w:pPr>
      <w:r w:rsidRPr="002A6C62">
        <w:rPr>
          <w:rFonts w:cs="Times New Roman"/>
          <w:spacing w:val="-2"/>
        </w:rPr>
        <w:t xml:space="preserve">Regular attendance is a must to be successful in the course.  Poor class </w:t>
      </w:r>
    </w:p>
    <w:p w:rsidR="006A4556" w:rsidRPr="002A6C62" w:rsidRDefault="006A4556" w:rsidP="000F0536">
      <w:pPr>
        <w:keepNext/>
        <w:keepLines/>
        <w:tabs>
          <w:tab w:val="left" w:pos="-720"/>
          <w:tab w:val="left" w:pos="0"/>
        </w:tabs>
        <w:suppressAutoHyphens/>
        <w:ind w:right="720"/>
        <w:jc w:val="both"/>
        <w:rPr>
          <w:rFonts w:cs="Times New Roman"/>
          <w:spacing w:val="-2"/>
        </w:rPr>
      </w:pPr>
      <w:proofErr w:type="gramStart"/>
      <w:r w:rsidRPr="002A6C62">
        <w:rPr>
          <w:rFonts w:cs="Times New Roman"/>
          <w:spacing w:val="-2"/>
        </w:rPr>
        <w:t>attendance</w:t>
      </w:r>
      <w:proofErr w:type="gramEnd"/>
      <w:r w:rsidRPr="002A6C62">
        <w:rPr>
          <w:rFonts w:cs="Times New Roman"/>
          <w:spacing w:val="-2"/>
        </w:rPr>
        <w:t xml:space="preserve"> (missing more than one class) will negatively impact your overall class participation grade.  Attendance </w:t>
      </w:r>
      <w:r w:rsidR="009248B7" w:rsidRPr="002A6C62">
        <w:rPr>
          <w:rFonts w:cs="Times New Roman"/>
          <w:spacing w:val="-2"/>
        </w:rPr>
        <w:t>will</w:t>
      </w:r>
      <w:r w:rsidRPr="002A6C62">
        <w:rPr>
          <w:rFonts w:cs="Times New Roman"/>
          <w:spacing w:val="-2"/>
        </w:rPr>
        <w:t xml:space="preserve"> be monitored</w:t>
      </w:r>
      <w:r w:rsidR="009248B7" w:rsidRPr="002A6C62">
        <w:rPr>
          <w:rFonts w:cs="Times New Roman"/>
          <w:spacing w:val="-2"/>
        </w:rPr>
        <w:t xml:space="preserve"> as the course is experiential- thus missing the mindfulness experience puts you at a disadvantage for critical examination of its application to organizations. Active participation in class discussion is also an essential to this portion of the grade.</w:t>
      </w:r>
    </w:p>
    <w:p w:rsidR="00552E80" w:rsidRPr="008B1B2C" w:rsidRDefault="006A4556" w:rsidP="000F0536">
      <w:pPr>
        <w:keepNext/>
        <w:keepLines/>
        <w:tabs>
          <w:tab w:val="left" w:pos="-720"/>
          <w:tab w:val="left" w:pos="0"/>
        </w:tabs>
        <w:suppressAutoHyphens/>
        <w:ind w:right="720"/>
        <w:jc w:val="both"/>
        <w:rPr>
          <w:rFonts w:cs="Times New Roman"/>
          <w:b/>
          <w:spacing w:val="-2"/>
        </w:rPr>
      </w:pPr>
      <w:r w:rsidRPr="002A6C62">
        <w:rPr>
          <w:rFonts w:cs="Times New Roman"/>
          <w:b/>
          <w:spacing w:val="-2"/>
        </w:rPr>
        <w:t>(</w:t>
      </w:r>
      <w:r w:rsidR="006B2A77" w:rsidRPr="002A6C62">
        <w:rPr>
          <w:rFonts w:cs="Times New Roman"/>
          <w:b/>
          <w:spacing w:val="-2"/>
        </w:rPr>
        <w:t>5</w:t>
      </w:r>
      <w:r w:rsidRPr="002A6C62">
        <w:rPr>
          <w:rFonts w:cs="Times New Roman"/>
          <w:b/>
          <w:spacing w:val="-2"/>
        </w:rPr>
        <w:t>0 points; 10% of total course grade)</w:t>
      </w:r>
    </w:p>
    <w:p w:rsidR="006A4556" w:rsidRPr="00552E80" w:rsidRDefault="006A4556" w:rsidP="008B1B2C">
      <w:pPr>
        <w:pStyle w:val="Heading2"/>
        <w:spacing w:before="240"/>
      </w:pPr>
      <w:r w:rsidRPr="00552E80">
        <w:t xml:space="preserve">Formulation and Submission of Questions for </w:t>
      </w:r>
      <w:r w:rsidR="0042696D">
        <w:t>Executive Guest Speakers</w:t>
      </w:r>
      <w:r w:rsidRPr="00552E80">
        <w:t xml:space="preserve">: </w:t>
      </w:r>
    </w:p>
    <w:p w:rsidR="006A4556" w:rsidRPr="002A6C62" w:rsidRDefault="006A4556" w:rsidP="002A6C62">
      <w:pPr>
        <w:tabs>
          <w:tab w:val="left" w:pos="-720"/>
          <w:tab w:val="left" w:pos="0"/>
        </w:tabs>
        <w:suppressAutoHyphens/>
        <w:spacing w:line="240" w:lineRule="atLeast"/>
        <w:ind w:left="360" w:right="720"/>
        <w:jc w:val="both"/>
        <w:rPr>
          <w:rFonts w:cs="Times New Roman"/>
          <w:spacing w:val="-2"/>
        </w:rPr>
      </w:pPr>
      <w:r w:rsidRPr="002A6C62">
        <w:rPr>
          <w:rFonts w:cs="Times New Roman"/>
          <w:spacing w:val="-2"/>
        </w:rPr>
        <w:t xml:space="preserve">We will have four </w:t>
      </w:r>
      <w:r w:rsidR="009248B7" w:rsidRPr="002A6C62">
        <w:rPr>
          <w:rFonts w:cs="Times New Roman"/>
          <w:spacing w:val="-2"/>
        </w:rPr>
        <w:t xml:space="preserve">guest speakers who are mindfulness </w:t>
      </w:r>
      <w:r w:rsidR="00E46214" w:rsidRPr="002A6C62">
        <w:rPr>
          <w:rFonts w:cs="Times New Roman"/>
          <w:spacing w:val="-2"/>
        </w:rPr>
        <w:t xml:space="preserve">experts/researchers </w:t>
      </w:r>
      <w:r w:rsidRPr="002A6C62">
        <w:rPr>
          <w:rFonts w:cs="Times New Roman"/>
          <w:spacing w:val="-2"/>
        </w:rPr>
        <w:t xml:space="preserve">attend our class during the semester.  </w:t>
      </w:r>
      <w:r w:rsidRPr="002A6C62">
        <w:rPr>
          <w:rFonts w:cs="Times New Roman"/>
        </w:rPr>
        <w:t>Two days prior to</w:t>
      </w:r>
      <w:r w:rsidRPr="002A6C62">
        <w:rPr>
          <w:rFonts w:cs="Times New Roman"/>
          <w:spacing w:val="-2"/>
        </w:rPr>
        <w:t xml:space="preserve"> each panel discussion, each</w:t>
      </w:r>
      <w:r w:rsidR="0042696D" w:rsidRPr="002A6C62">
        <w:rPr>
          <w:rFonts w:cs="Times New Roman"/>
          <w:spacing w:val="-2"/>
        </w:rPr>
        <w:t xml:space="preserve"> student is required to submit two</w:t>
      </w:r>
      <w:r w:rsidRPr="002A6C62">
        <w:rPr>
          <w:rFonts w:cs="Times New Roman"/>
          <w:spacing w:val="-2"/>
        </w:rPr>
        <w:t xml:space="preserve"> discussion question</w:t>
      </w:r>
      <w:r w:rsidR="0042696D" w:rsidRPr="002A6C62">
        <w:rPr>
          <w:rFonts w:cs="Times New Roman"/>
          <w:spacing w:val="-2"/>
        </w:rPr>
        <w:t>s</w:t>
      </w:r>
      <w:r w:rsidRPr="002A6C62">
        <w:rPr>
          <w:rFonts w:cs="Times New Roman"/>
          <w:spacing w:val="-2"/>
        </w:rPr>
        <w:t xml:space="preserve">, via email, to the instructor.  Students are encouraged to submit questions covering a wide range of topics relevant to </w:t>
      </w:r>
      <w:r w:rsidR="000D0397" w:rsidRPr="002A6C62">
        <w:rPr>
          <w:rFonts w:cs="Times New Roman"/>
          <w:spacing w:val="-2"/>
        </w:rPr>
        <w:t>the impact of mindfulness on cognition, relevant research results, and the application of mindfulness to their specific organizations</w:t>
      </w:r>
      <w:r w:rsidRPr="002A6C62">
        <w:rPr>
          <w:rFonts w:cs="Times New Roman"/>
          <w:spacing w:val="-2"/>
        </w:rPr>
        <w:t xml:space="preserve">.  All emails </w:t>
      </w:r>
      <w:r w:rsidRPr="002A6C62">
        <w:rPr>
          <w:rFonts w:cs="Times New Roman"/>
          <w:spacing w:val="-2"/>
        </w:rPr>
        <w:tab/>
        <w:t>are time stamped and late submissions will not be accepted.</w:t>
      </w:r>
    </w:p>
    <w:p w:rsidR="006A4556" w:rsidRPr="008B1B2C" w:rsidRDefault="000D0397" w:rsidP="008B1B2C">
      <w:pPr>
        <w:tabs>
          <w:tab w:val="left" w:pos="-720"/>
          <w:tab w:val="left" w:pos="0"/>
        </w:tabs>
        <w:suppressAutoHyphens/>
        <w:spacing w:line="240" w:lineRule="atLeast"/>
        <w:ind w:left="360" w:right="720"/>
        <w:jc w:val="both"/>
        <w:rPr>
          <w:rFonts w:cs="Times New Roman"/>
          <w:b/>
          <w:spacing w:val="-2"/>
        </w:rPr>
      </w:pPr>
      <w:r w:rsidRPr="002A6C62">
        <w:rPr>
          <w:rFonts w:cs="Times New Roman"/>
          <w:spacing w:val="-2"/>
        </w:rPr>
        <w:t>(</w:t>
      </w:r>
      <w:r w:rsidR="006B2A77" w:rsidRPr="002A6C62">
        <w:rPr>
          <w:rFonts w:cs="Times New Roman"/>
          <w:b/>
          <w:spacing w:val="-2"/>
        </w:rPr>
        <w:t>50 points; 1</w:t>
      </w:r>
      <w:r w:rsidRPr="002A6C62">
        <w:rPr>
          <w:rFonts w:cs="Times New Roman"/>
          <w:b/>
          <w:spacing w:val="-2"/>
        </w:rPr>
        <w:t>0</w:t>
      </w:r>
      <w:r w:rsidR="006A4556" w:rsidRPr="002A6C62">
        <w:rPr>
          <w:rFonts w:cs="Times New Roman"/>
          <w:b/>
          <w:spacing w:val="-2"/>
        </w:rPr>
        <w:t>% of total course grade)</w:t>
      </w:r>
    </w:p>
    <w:p w:rsidR="006A4556" w:rsidRPr="002A6C62" w:rsidRDefault="006A4556" w:rsidP="008B1B2C">
      <w:pPr>
        <w:pStyle w:val="Heading2"/>
        <w:spacing w:before="240"/>
      </w:pPr>
      <w:r w:rsidRPr="002A6C62">
        <w:t>Midterm Examination:</w:t>
      </w:r>
    </w:p>
    <w:p w:rsidR="006A4556" w:rsidRPr="002A6C62" w:rsidRDefault="00C448EE" w:rsidP="002A6C62">
      <w:pPr>
        <w:tabs>
          <w:tab w:val="left" w:pos="-720"/>
          <w:tab w:val="left" w:pos="0"/>
        </w:tabs>
        <w:suppressAutoHyphens/>
        <w:spacing w:line="240" w:lineRule="atLeast"/>
        <w:ind w:left="360" w:right="720"/>
        <w:jc w:val="both"/>
        <w:rPr>
          <w:rFonts w:cs="Times New Roman"/>
          <w:spacing w:val="-2"/>
        </w:rPr>
      </w:pPr>
      <w:r w:rsidRPr="002A6C62">
        <w:rPr>
          <w:rFonts w:cs="Times New Roman"/>
          <w:spacing w:val="-2"/>
        </w:rPr>
        <w:t>In Week 8</w:t>
      </w:r>
      <w:r w:rsidR="006A4556" w:rsidRPr="002A6C62">
        <w:rPr>
          <w:rFonts w:cs="Times New Roman"/>
          <w:spacing w:val="-2"/>
        </w:rPr>
        <w:t xml:space="preserve">, there will be a ≈2.5-hour, in-class examination covering course topics from each of the lectures, readings, </w:t>
      </w:r>
      <w:r w:rsidR="000D0397" w:rsidRPr="002A6C62">
        <w:rPr>
          <w:rFonts w:cs="Times New Roman"/>
          <w:spacing w:val="-2"/>
        </w:rPr>
        <w:t xml:space="preserve">and mindfulness experiential activities encouraging synthesis of </w:t>
      </w:r>
      <w:r w:rsidR="00C33D09" w:rsidRPr="002A6C62">
        <w:rPr>
          <w:rFonts w:cs="Times New Roman"/>
          <w:spacing w:val="-2"/>
        </w:rPr>
        <w:t>course</w:t>
      </w:r>
      <w:r w:rsidR="006A4556" w:rsidRPr="002A6C62">
        <w:rPr>
          <w:rFonts w:cs="Times New Roman"/>
          <w:spacing w:val="-2"/>
        </w:rPr>
        <w:t xml:space="preserve">.  The midterm exam will </w:t>
      </w:r>
      <w:r w:rsidR="00213A02" w:rsidRPr="002A6C62">
        <w:rPr>
          <w:rFonts w:cs="Times New Roman"/>
          <w:spacing w:val="-2"/>
        </w:rPr>
        <w:t>be comprised of some objective questions,</w:t>
      </w:r>
      <w:r w:rsidR="0042696D" w:rsidRPr="002A6C62">
        <w:rPr>
          <w:rFonts w:cs="Times New Roman"/>
          <w:spacing w:val="-2"/>
        </w:rPr>
        <w:t xml:space="preserve"> approximately</w:t>
      </w:r>
      <w:r w:rsidR="00213A02" w:rsidRPr="002A6C62">
        <w:rPr>
          <w:rFonts w:cs="Times New Roman"/>
          <w:spacing w:val="-2"/>
        </w:rPr>
        <w:t xml:space="preserve"> 5</w:t>
      </w:r>
      <w:r w:rsidR="006A4556" w:rsidRPr="002A6C62">
        <w:rPr>
          <w:rFonts w:cs="Times New Roman"/>
          <w:spacing w:val="-2"/>
        </w:rPr>
        <w:t>-short answer questions and one short essay testing knowledge and application of course content.  There will be a review ses</w:t>
      </w:r>
      <w:r w:rsidR="00C33D09" w:rsidRPr="002A6C62">
        <w:rPr>
          <w:rFonts w:cs="Times New Roman"/>
          <w:spacing w:val="-2"/>
        </w:rPr>
        <w:t>sion held in class during Week 7</w:t>
      </w:r>
      <w:r w:rsidR="006A4556" w:rsidRPr="002A6C62">
        <w:rPr>
          <w:rFonts w:cs="Times New Roman"/>
          <w:spacing w:val="-2"/>
        </w:rPr>
        <w:t xml:space="preserve">.  </w:t>
      </w:r>
    </w:p>
    <w:p w:rsidR="006A4556" w:rsidRPr="00552E80" w:rsidRDefault="006B2A77" w:rsidP="008B1B2C">
      <w:pPr>
        <w:tabs>
          <w:tab w:val="left" w:pos="-720"/>
          <w:tab w:val="left" w:pos="0"/>
        </w:tabs>
        <w:suppressAutoHyphens/>
        <w:spacing w:line="240" w:lineRule="atLeast"/>
        <w:ind w:left="360" w:right="720"/>
        <w:jc w:val="both"/>
        <w:rPr>
          <w:rFonts w:cs="Times New Roman"/>
          <w:spacing w:val="-2"/>
        </w:rPr>
      </w:pPr>
      <w:r w:rsidRPr="002A6C62">
        <w:rPr>
          <w:rFonts w:cs="Times New Roman"/>
          <w:b/>
          <w:spacing w:val="-2"/>
        </w:rPr>
        <w:t>(100 points; 2</w:t>
      </w:r>
      <w:r w:rsidR="006A4556" w:rsidRPr="002A6C62">
        <w:rPr>
          <w:rFonts w:cs="Times New Roman"/>
          <w:b/>
          <w:spacing w:val="-2"/>
        </w:rPr>
        <w:t>0% of total course grade)</w:t>
      </w:r>
    </w:p>
    <w:p w:rsidR="006A4556" w:rsidRPr="002A6C62" w:rsidRDefault="006A4556" w:rsidP="008B1B2C">
      <w:pPr>
        <w:pStyle w:val="Heading2"/>
        <w:spacing w:before="240"/>
      </w:pPr>
      <w:r w:rsidRPr="002A6C62">
        <w:t xml:space="preserve">Group Presentation of </w:t>
      </w:r>
      <w:r w:rsidR="006B2A77" w:rsidRPr="002A6C62">
        <w:t xml:space="preserve">mindfulness uses within </w:t>
      </w:r>
      <w:r w:rsidR="00C33D09" w:rsidRPr="002A6C62">
        <w:t>specific profession</w:t>
      </w:r>
      <w:r w:rsidR="006B2A77" w:rsidRPr="002A6C62">
        <w:t>s</w:t>
      </w:r>
      <w:r w:rsidR="00C33D09" w:rsidRPr="002A6C62">
        <w:t xml:space="preserve">: </w:t>
      </w:r>
      <w:r w:rsidR="006B2A77" w:rsidRPr="002A6C62">
        <w:t>“</w:t>
      </w:r>
      <w:r w:rsidR="00C33D09" w:rsidRPr="002A6C62">
        <w:t>Research to Translation</w:t>
      </w:r>
      <w:r w:rsidR="006B2A77" w:rsidRPr="002A6C62">
        <w:t>”</w:t>
      </w:r>
      <w:r w:rsidRPr="002A6C62">
        <w:t>:</w:t>
      </w:r>
    </w:p>
    <w:p w:rsidR="006A4556" w:rsidRPr="002A6C62" w:rsidRDefault="006A4556" w:rsidP="002A6C62">
      <w:pPr>
        <w:ind w:left="360"/>
        <w:rPr>
          <w:rFonts w:cs="Times New Roman"/>
          <w:spacing w:val="-2"/>
        </w:rPr>
      </w:pPr>
      <w:r w:rsidRPr="002A6C62">
        <w:rPr>
          <w:rFonts w:cs="Times New Roman"/>
        </w:rPr>
        <w:t xml:space="preserve">Students will work in small teams (2-3 people) to examine the </w:t>
      </w:r>
      <w:r w:rsidR="00C33D09" w:rsidRPr="002A6C62">
        <w:rPr>
          <w:rFonts w:cs="Times New Roman"/>
        </w:rPr>
        <w:t>application of mindfulness techniques within their chosen</w:t>
      </w:r>
      <w:r w:rsidR="006B2A77" w:rsidRPr="002A6C62">
        <w:rPr>
          <w:rFonts w:cs="Times New Roman"/>
        </w:rPr>
        <w:t xml:space="preserve"> future </w:t>
      </w:r>
      <w:r w:rsidR="00C33D09" w:rsidRPr="002A6C62">
        <w:rPr>
          <w:rFonts w:cs="Times New Roman"/>
        </w:rPr>
        <w:t>profession</w:t>
      </w:r>
      <w:r w:rsidR="008E6281" w:rsidRPr="002A6C62">
        <w:rPr>
          <w:rFonts w:cs="Times New Roman"/>
        </w:rPr>
        <w:t xml:space="preserve"> (</w:t>
      </w:r>
      <w:r w:rsidR="00C448EE" w:rsidRPr="002A6C62">
        <w:rPr>
          <w:rFonts w:cs="Times New Roman"/>
        </w:rPr>
        <w:t xml:space="preserve">or one they may </w:t>
      </w:r>
      <w:r w:rsidR="008E6281" w:rsidRPr="002A6C62">
        <w:rPr>
          <w:rFonts w:cs="Times New Roman"/>
        </w:rPr>
        <w:t>simply admire</w:t>
      </w:r>
      <w:proofErr w:type="gramStart"/>
      <w:r w:rsidR="008E6281" w:rsidRPr="002A6C62">
        <w:rPr>
          <w:rFonts w:cs="Times New Roman"/>
        </w:rPr>
        <w:t>,  or</w:t>
      </w:r>
      <w:proofErr w:type="gramEnd"/>
      <w:r w:rsidR="008E6281" w:rsidRPr="002A6C62">
        <w:rPr>
          <w:rFonts w:cs="Times New Roman"/>
        </w:rPr>
        <w:t xml:space="preserve"> </w:t>
      </w:r>
      <w:r w:rsidR="00C448EE" w:rsidRPr="002A6C62">
        <w:rPr>
          <w:rFonts w:cs="Times New Roman"/>
        </w:rPr>
        <w:t>consider in the future)</w:t>
      </w:r>
      <w:r w:rsidR="00C33D09" w:rsidRPr="002A6C62">
        <w:rPr>
          <w:rFonts w:cs="Times New Roman"/>
        </w:rPr>
        <w:t xml:space="preserve">. Student </w:t>
      </w:r>
      <w:r w:rsidRPr="002A6C62">
        <w:rPr>
          <w:rFonts w:cs="Times New Roman"/>
        </w:rPr>
        <w:t>teams</w:t>
      </w:r>
      <w:r w:rsidR="00C33D09" w:rsidRPr="002A6C62">
        <w:rPr>
          <w:rFonts w:cs="Times New Roman"/>
        </w:rPr>
        <w:t xml:space="preserve"> will be formed based upon </w:t>
      </w:r>
      <w:r w:rsidR="006B2A77" w:rsidRPr="002A6C62">
        <w:rPr>
          <w:rFonts w:cs="Times New Roman"/>
        </w:rPr>
        <w:t xml:space="preserve">common </w:t>
      </w:r>
      <w:r w:rsidR="00C33D09" w:rsidRPr="002A6C62">
        <w:rPr>
          <w:rFonts w:cs="Times New Roman"/>
        </w:rPr>
        <w:t>academic major</w:t>
      </w:r>
      <w:r w:rsidR="008E6281" w:rsidRPr="002A6C62">
        <w:rPr>
          <w:rFonts w:cs="Times New Roman"/>
        </w:rPr>
        <w:t xml:space="preserve"> or potential interests</w:t>
      </w:r>
      <w:r w:rsidR="00C33D09" w:rsidRPr="002A6C62">
        <w:rPr>
          <w:rFonts w:cs="Times New Roman"/>
        </w:rPr>
        <w:t xml:space="preserve"> (i.e. pre- med</w:t>
      </w:r>
      <w:r w:rsidRPr="002A6C62">
        <w:rPr>
          <w:rFonts w:cs="Times New Roman"/>
        </w:rPr>
        <w:t xml:space="preserve">, </w:t>
      </w:r>
      <w:r w:rsidR="00C33D09" w:rsidRPr="002A6C62">
        <w:rPr>
          <w:rFonts w:cs="Times New Roman"/>
        </w:rPr>
        <w:t>business, law,</w:t>
      </w:r>
      <w:r w:rsidR="008E6281" w:rsidRPr="002A6C62">
        <w:rPr>
          <w:rFonts w:cs="Times New Roman"/>
        </w:rPr>
        <w:t xml:space="preserve"> architecture, the Arts, engineering</w:t>
      </w:r>
      <w:r w:rsidR="00C33D09" w:rsidRPr="002A6C62">
        <w:rPr>
          <w:rFonts w:cs="Times New Roman"/>
        </w:rPr>
        <w:t xml:space="preserve"> </w:t>
      </w:r>
      <w:proofErr w:type="spellStart"/>
      <w:r w:rsidR="00C33D09" w:rsidRPr="002A6C62">
        <w:rPr>
          <w:rFonts w:cs="Times New Roman"/>
        </w:rPr>
        <w:t>etc</w:t>
      </w:r>
      <w:proofErr w:type="spellEnd"/>
      <w:proofErr w:type="gramStart"/>
      <w:r w:rsidR="00C33D09" w:rsidRPr="002A6C62">
        <w:rPr>
          <w:rFonts w:cs="Times New Roman"/>
        </w:rPr>
        <w:t>)</w:t>
      </w:r>
      <w:r w:rsidR="008E6281" w:rsidRPr="002A6C62">
        <w:rPr>
          <w:rFonts w:cs="Times New Roman"/>
        </w:rPr>
        <w:t xml:space="preserve"> </w:t>
      </w:r>
      <w:r w:rsidR="00C33D09" w:rsidRPr="002A6C62">
        <w:rPr>
          <w:rFonts w:cs="Times New Roman"/>
        </w:rPr>
        <w:t xml:space="preserve"> </w:t>
      </w:r>
      <w:r w:rsidRPr="002A6C62">
        <w:rPr>
          <w:rFonts w:cs="Times New Roman"/>
        </w:rPr>
        <w:t>but</w:t>
      </w:r>
      <w:proofErr w:type="gramEnd"/>
      <w:r w:rsidRPr="002A6C62">
        <w:rPr>
          <w:rFonts w:cs="Times New Roman"/>
        </w:rPr>
        <w:t xml:space="preserve"> will be assigned</w:t>
      </w:r>
      <w:r w:rsidR="00C33D09" w:rsidRPr="002A6C62">
        <w:rPr>
          <w:rFonts w:cs="Times New Roman"/>
        </w:rPr>
        <w:t xml:space="preserve"> presentation date</w:t>
      </w:r>
      <w:r w:rsidR="006B2A77" w:rsidRPr="002A6C62">
        <w:rPr>
          <w:rFonts w:cs="Times New Roman"/>
        </w:rPr>
        <w:t>s</w:t>
      </w:r>
      <w:r w:rsidRPr="002A6C62">
        <w:rPr>
          <w:rFonts w:cs="Times New Roman"/>
        </w:rPr>
        <w:t>.  The purpose of t</w:t>
      </w:r>
      <w:r w:rsidR="006B2A77" w:rsidRPr="002A6C62">
        <w:rPr>
          <w:rFonts w:cs="Times New Roman"/>
        </w:rPr>
        <w:t>his assignment is to understand,</w:t>
      </w:r>
      <w:r w:rsidR="00C33D09" w:rsidRPr="002A6C62">
        <w:rPr>
          <w:rFonts w:cs="Times New Roman"/>
        </w:rPr>
        <w:t xml:space="preserve"> summarize</w:t>
      </w:r>
      <w:r w:rsidR="006B2A77" w:rsidRPr="002A6C62">
        <w:rPr>
          <w:rFonts w:cs="Times New Roman"/>
        </w:rPr>
        <w:t>, and analyze</w:t>
      </w:r>
      <w:r w:rsidR="00C33D09" w:rsidRPr="002A6C62">
        <w:rPr>
          <w:rFonts w:cs="Times New Roman"/>
        </w:rPr>
        <w:t xml:space="preserve"> </w:t>
      </w:r>
      <w:r w:rsidRPr="002A6C62">
        <w:rPr>
          <w:rFonts w:cs="Times New Roman"/>
        </w:rPr>
        <w:t>the</w:t>
      </w:r>
      <w:r w:rsidR="00C33D09" w:rsidRPr="002A6C62">
        <w:rPr>
          <w:rFonts w:cs="Times New Roman"/>
        </w:rPr>
        <w:t xml:space="preserve"> research that has been conducted utilizing mindfulness within their chosen field, with the expectation that the presentation groups expand the potential </w:t>
      </w:r>
      <w:r w:rsidRPr="002A6C62">
        <w:rPr>
          <w:rFonts w:cs="Times New Roman"/>
        </w:rPr>
        <w:t xml:space="preserve">applicability </w:t>
      </w:r>
      <w:r w:rsidR="00C33D09" w:rsidRPr="002A6C62">
        <w:rPr>
          <w:rFonts w:cs="Times New Roman"/>
        </w:rPr>
        <w:t xml:space="preserve">of mindfulness/resiliency to organizational structures. </w:t>
      </w:r>
      <w:r w:rsidRPr="002A6C62">
        <w:rPr>
          <w:rFonts w:cs="Times New Roman"/>
        </w:rPr>
        <w:t xml:space="preserve">Each group will prepare and deliver a ≈40-50-minute presentation (30-40 minutes of presentation and 10 minutes of prepared group discussion questions) to inform the class of the </w:t>
      </w:r>
      <w:r w:rsidR="006B2A77" w:rsidRPr="002A6C62">
        <w:rPr>
          <w:rFonts w:cs="Times New Roman"/>
        </w:rPr>
        <w:t>research on mindfulness within their chosen profession</w:t>
      </w:r>
      <w:r w:rsidR="008E6281" w:rsidRPr="002A6C62">
        <w:rPr>
          <w:rFonts w:cs="Times New Roman"/>
        </w:rPr>
        <w:t>/field of interest</w:t>
      </w:r>
      <w:r w:rsidRPr="002A6C62">
        <w:rPr>
          <w:rFonts w:cs="Times New Roman"/>
        </w:rPr>
        <w:t xml:space="preserve">.  </w:t>
      </w:r>
      <w:r w:rsidRPr="002A6C62">
        <w:rPr>
          <w:rFonts w:cs="Times New Roman"/>
          <w:spacing w:val="-2"/>
        </w:rPr>
        <w:t>Group presentations will be evaluated by the instructor.  A grading rubric for the presentation will be distri</w:t>
      </w:r>
      <w:r w:rsidR="006B2A77" w:rsidRPr="002A6C62">
        <w:rPr>
          <w:rFonts w:cs="Times New Roman"/>
          <w:spacing w:val="-2"/>
        </w:rPr>
        <w:t>buted to the class during Week 1</w:t>
      </w:r>
      <w:r w:rsidRPr="002A6C62">
        <w:rPr>
          <w:rFonts w:cs="Times New Roman"/>
          <w:spacing w:val="-2"/>
        </w:rPr>
        <w:t xml:space="preserve">.  </w:t>
      </w:r>
    </w:p>
    <w:p w:rsidR="006A4556" w:rsidRPr="00552E80" w:rsidRDefault="006B2A77" w:rsidP="008B1B2C">
      <w:pPr>
        <w:tabs>
          <w:tab w:val="left" w:pos="-720"/>
          <w:tab w:val="left" w:pos="0"/>
        </w:tabs>
        <w:suppressAutoHyphens/>
        <w:spacing w:line="240" w:lineRule="atLeast"/>
        <w:ind w:left="360" w:right="720"/>
        <w:jc w:val="both"/>
        <w:rPr>
          <w:rFonts w:cs="Times New Roman"/>
          <w:spacing w:val="-2"/>
        </w:rPr>
      </w:pPr>
      <w:r w:rsidRPr="002A6C62">
        <w:rPr>
          <w:rFonts w:cs="Times New Roman"/>
          <w:b/>
          <w:spacing w:val="-2"/>
        </w:rPr>
        <w:t>(200 points; 4</w:t>
      </w:r>
      <w:r w:rsidR="006A4556" w:rsidRPr="002A6C62">
        <w:rPr>
          <w:rFonts w:cs="Times New Roman"/>
          <w:b/>
          <w:spacing w:val="-2"/>
        </w:rPr>
        <w:t>0% of total course grade)</w:t>
      </w:r>
    </w:p>
    <w:p w:rsidR="006A4556" w:rsidRPr="002A6C62" w:rsidRDefault="006A4556" w:rsidP="00817CFC">
      <w:pPr>
        <w:pStyle w:val="Heading2"/>
        <w:keepNext/>
        <w:keepLines/>
        <w:spacing w:before="240"/>
      </w:pPr>
      <w:r w:rsidRPr="002A6C62">
        <w:lastRenderedPageBreak/>
        <w:t>Final Examination:</w:t>
      </w:r>
    </w:p>
    <w:p w:rsidR="006A4556" w:rsidRPr="008B1B2C" w:rsidRDefault="006A4556" w:rsidP="00817CFC">
      <w:pPr>
        <w:keepNext/>
        <w:keepLines/>
        <w:tabs>
          <w:tab w:val="left" w:pos="-720"/>
          <w:tab w:val="left" w:pos="0"/>
        </w:tabs>
        <w:suppressAutoHyphens/>
        <w:spacing w:line="240" w:lineRule="atLeast"/>
        <w:ind w:left="720" w:right="720" w:hanging="720"/>
        <w:jc w:val="both"/>
        <w:rPr>
          <w:rFonts w:cs="Times New Roman"/>
          <w:spacing w:val="-2"/>
        </w:rPr>
      </w:pPr>
      <w:r w:rsidRPr="00552E80">
        <w:rPr>
          <w:rFonts w:cs="Times New Roman"/>
          <w:spacing w:val="-2"/>
        </w:rPr>
        <w:t>According to the University’s Master Final Examination schedule, there will be a ≈2.5-hour, in-class examination coveri</w:t>
      </w:r>
      <w:bookmarkStart w:id="0" w:name="_GoBack"/>
      <w:bookmarkEnd w:id="0"/>
      <w:r w:rsidRPr="00552E80">
        <w:rPr>
          <w:rFonts w:cs="Times New Roman"/>
          <w:spacing w:val="-2"/>
        </w:rPr>
        <w:t xml:space="preserve">ng course topics from each of the lectures, readings, and </w:t>
      </w:r>
      <w:r w:rsidR="008E6281">
        <w:rPr>
          <w:rFonts w:cs="Times New Roman"/>
          <w:spacing w:val="-2"/>
        </w:rPr>
        <w:t>presentations delivered</w:t>
      </w:r>
      <w:r w:rsidRPr="00552E80">
        <w:rPr>
          <w:rFonts w:cs="Times New Roman"/>
          <w:spacing w:val="-2"/>
        </w:rPr>
        <w:t xml:space="preserve"> during the second half of the semester.  The final examination will </w:t>
      </w:r>
      <w:r w:rsidR="00213A02">
        <w:rPr>
          <w:rFonts w:cs="Times New Roman"/>
          <w:spacing w:val="-2"/>
        </w:rPr>
        <w:t>be comprised of some objective questions</w:t>
      </w:r>
      <w:r w:rsidR="008E6281">
        <w:rPr>
          <w:rFonts w:cs="Times New Roman"/>
          <w:spacing w:val="-2"/>
        </w:rPr>
        <w:t xml:space="preserve"> reviewing research outcomes</w:t>
      </w:r>
      <w:r w:rsidR="00213A02">
        <w:rPr>
          <w:rFonts w:cs="Times New Roman"/>
          <w:spacing w:val="-2"/>
        </w:rPr>
        <w:t xml:space="preserve"> and approximately 5</w:t>
      </w:r>
      <w:r w:rsidRPr="00552E80">
        <w:rPr>
          <w:rFonts w:cs="Times New Roman"/>
          <w:spacing w:val="-2"/>
        </w:rPr>
        <w:t>-short answer questions and one short essay testing knowledge and application of course content.  There will be a review session held in class during</w:t>
      </w:r>
      <w:r w:rsidR="000F0536">
        <w:rPr>
          <w:rFonts w:cs="Times New Roman"/>
          <w:spacing w:val="-2"/>
        </w:rPr>
        <w:t xml:space="preserve"> </w:t>
      </w:r>
      <w:r w:rsidRPr="00552E80">
        <w:rPr>
          <w:rFonts w:cs="Times New Roman"/>
          <w:spacing w:val="-2"/>
        </w:rPr>
        <w:t xml:space="preserve">Week 14.  </w:t>
      </w:r>
      <w:r w:rsidR="00C92A8C" w:rsidRPr="00552E80">
        <w:rPr>
          <w:rFonts w:cs="Times New Roman"/>
          <w:b/>
          <w:spacing w:val="-2"/>
        </w:rPr>
        <w:t>(1</w:t>
      </w:r>
      <w:r w:rsidRPr="00552E80">
        <w:rPr>
          <w:rFonts w:cs="Times New Roman"/>
          <w:b/>
          <w:spacing w:val="-2"/>
        </w:rPr>
        <w:t>00 points; 20% of total course grade)</w:t>
      </w:r>
    </w:p>
    <w:p w:rsidR="006A4556" w:rsidRPr="008B1B2C" w:rsidRDefault="006A4556" w:rsidP="008B1B2C">
      <w:pPr>
        <w:pStyle w:val="Heading2"/>
        <w:spacing w:before="240" w:after="240"/>
      </w:pPr>
      <w:r w:rsidRPr="00552E80">
        <w:t>Summary of Grading Evaluation:</w:t>
      </w:r>
    </w:p>
    <w:p w:rsidR="006A4556" w:rsidRPr="00552E80" w:rsidRDefault="006A4556" w:rsidP="00AF4003">
      <w:pPr>
        <w:tabs>
          <w:tab w:val="left" w:pos="-720"/>
          <w:tab w:val="left" w:pos="0"/>
        </w:tabs>
        <w:suppressAutoHyphens/>
        <w:spacing w:line="240" w:lineRule="atLeast"/>
        <w:ind w:right="720"/>
        <w:jc w:val="both"/>
        <w:rPr>
          <w:rFonts w:cs="Times New Roman"/>
          <w:spacing w:val="-2"/>
        </w:rPr>
      </w:pPr>
      <w:r w:rsidRPr="00552E80">
        <w:rPr>
          <w:rFonts w:cs="Times New Roman"/>
          <w:spacing w:val="-2"/>
        </w:rPr>
        <w:t>Class Participation</w:t>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00C92A8C" w:rsidRPr="00552E80">
        <w:rPr>
          <w:rFonts w:cs="Times New Roman"/>
          <w:spacing w:val="-2"/>
        </w:rPr>
        <w:t xml:space="preserve">  </w:t>
      </w:r>
      <w:r w:rsidRPr="00552E80">
        <w:rPr>
          <w:rFonts w:cs="Times New Roman"/>
          <w:spacing w:val="-2"/>
        </w:rPr>
        <w:t xml:space="preserve">10% </w:t>
      </w:r>
    </w:p>
    <w:p w:rsidR="006A4556" w:rsidRPr="00552E80" w:rsidRDefault="006A4556" w:rsidP="00AF4003">
      <w:pPr>
        <w:tabs>
          <w:tab w:val="left" w:pos="-720"/>
          <w:tab w:val="left" w:pos="0"/>
        </w:tabs>
        <w:suppressAutoHyphens/>
        <w:spacing w:line="240" w:lineRule="atLeast"/>
        <w:ind w:right="720"/>
        <w:jc w:val="both"/>
        <w:rPr>
          <w:rFonts w:cs="Times New Roman"/>
          <w:spacing w:val="-2"/>
        </w:rPr>
      </w:pPr>
      <w:r w:rsidRPr="00552E80">
        <w:rPr>
          <w:rFonts w:cs="Times New Roman"/>
          <w:spacing w:val="-2"/>
        </w:rPr>
        <w:t>Formulation and Submission of Que</w:t>
      </w:r>
      <w:r w:rsidR="00C92A8C" w:rsidRPr="00552E80">
        <w:rPr>
          <w:rFonts w:cs="Times New Roman"/>
          <w:spacing w:val="-2"/>
        </w:rPr>
        <w:t>stions for Panel Discussants</w:t>
      </w:r>
      <w:r w:rsidR="00C92A8C" w:rsidRPr="00552E80">
        <w:rPr>
          <w:rFonts w:cs="Times New Roman"/>
          <w:spacing w:val="-2"/>
        </w:rPr>
        <w:tab/>
      </w:r>
      <w:r w:rsidR="00552E80">
        <w:rPr>
          <w:rFonts w:cs="Times New Roman"/>
          <w:spacing w:val="-2"/>
        </w:rPr>
        <w:t xml:space="preserve">             </w:t>
      </w:r>
      <w:r w:rsidR="00C92A8C" w:rsidRPr="00552E80">
        <w:rPr>
          <w:rFonts w:cs="Times New Roman"/>
          <w:spacing w:val="-2"/>
        </w:rPr>
        <w:t xml:space="preserve"> 10</w:t>
      </w:r>
      <w:r w:rsidRPr="00552E80">
        <w:rPr>
          <w:rFonts w:cs="Times New Roman"/>
          <w:spacing w:val="-2"/>
        </w:rPr>
        <w:t>%</w:t>
      </w:r>
    </w:p>
    <w:p w:rsidR="006A4556" w:rsidRPr="00552E80" w:rsidRDefault="006A4556" w:rsidP="0045474B">
      <w:pPr>
        <w:tabs>
          <w:tab w:val="left" w:pos="-720"/>
          <w:tab w:val="left" w:pos="0"/>
        </w:tabs>
        <w:suppressAutoHyphens/>
        <w:spacing w:line="240" w:lineRule="atLeast"/>
        <w:ind w:right="720"/>
        <w:jc w:val="both"/>
        <w:rPr>
          <w:rFonts w:cs="Times New Roman"/>
          <w:spacing w:val="-2"/>
        </w:rPr>
      </w:pPr>
      <w:r w:rsidRPr="00552E80">
        <w:rPr>
          <w:rFonts w:cs="Times New Roman"/>
          <w:spacing w:val="-2"/>
        </w:rPr>
        <w:t>Midterm Examination</w:t>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00552E80">
        <w:rPr>
          <w:rFonts w:cs="Times New Roman"/>
          <w:spacing w:val="-2"/>
        </w:rPr>
        <w:t xml:space="preserve">              </w:t>
      </w:r>
      <w:r w:rsidRPr="00552E80">
        <w:rPr>
          <w:rFonts w:cs="Times New Roman"/>
          <w:spacing w:val="-2"/>
        </w:rPr>
        <w:t>20%</w:t>
      </w:r>
    </w:p>
    <w:p w:rsidR="00C92A8C" w:rsidRPr="00552E80" w:rsidRDefault="00C92A8C" w:rsidP="00C92A8C">
      <w:pPr>
        <w:tabs>
          <w:tab w:val="left" w:pos="-720"/>
          <w:tab w:val="left" w:pos="0"/>
        </w:tabs>
        <w:suppressAutoHyphens/>
        <w:spacing w:line="240" w:lineRule="atLeast"/>
        <w:ind w:right="720"/>
        <w:jc w:val="both"/>
        <w:rPr>
          <w:rFonts w:cs="Times New Roman"/>
          <w:spacing w:val="-2"/>
        </w:rPr>
      </w:pPr>
      <w:r w:rsidRPr="00552E80">
        <w:rPr>
          <w:rFonts w:cs="Times New Roman"/>
          <w:spacing w:val="-2"/>
        </w:rPr>
        <w:t>Group</w:t>
      </w:r>
      <w:r w:rsidR="008E6281">
        <w:rPr>
          <w:rFonts w:cs="Times New Roman"/>
          <w:spacing w:val="-2"/>
        </w:rPr>
        <w:t>/panel</w:t>
      </w:r>
      <w:r w:rsidRPr="00552E80">
        <w:rPr>
          <w:rFonts w:cs="Times New Roman"/>
          <w:spacing w:val="-2"/>
        </w:rPr>
        <w:t xml:space="preserve"> Presentation                                  </w:t>
      </w:r>
      <w:r w:rsidR="008E6281">
        <w:rPr>
          <w:rFonts w:cs="Times New Roman"/>
          <w:spacing w:val="-2"/>
        </w:rPr>
        <w:t xml:space="preserve">                      </w:t>
      </w:r>
      <w:r w:rsidRPr="00552E80">
        <w:rPr>
          <w:rFonts w:cs="Times New Roman"/>
          <w:spacing w:val="-2"/>
        </w:rPr>
        <w:t xml:space="preserve">            </w:t>
      </w:r>
      <w:r w:rsidR="00552E80">
        <w:rPr>
          <w:rFonts w:cs="Times New Roman"/>
          <w:spacing w:val="-2"/>
        </w:rPr>
        <w:t xml:space="preserve">             </w:t>
      </w:r>
      <w:r w:rsidR="008E6281">
        <w:rPr>
          <w:rFonts w:cs="Times New Roman"/>
          <w:spacing w:val="-2"/>
        </w:rPr>
        <w:t xml:space="preserve"> </w:t>
      </w:r>
      <w:r w:rsidRPr="00552E80">
        <w:rPr>
          <w:rFonts w:cs="Times New Roman"/>
          <w:spacing w:val="-2"/>
        </w:rPr>
        <w:t>40%</w:t>
      </w:r>
    </w:p>
    <w:p w:rsidR="006A4556" w:rsidRPr="00552E80" w:rsidRDefault="006A4556" w:rsidP="00C92A8C">
      <w:pPr>
        <w:tabs>
          <w:tab w:val="left" w:pos="-720"/>
          <w:tab w:val="left" w:pos="0"/>
        </w:tabs>
        <w:suppressAutoHyphens/>
        <w:spacing w:line="240" w:lineRule="atLeast"/>
        <w:ind w:right="720"/>
        <w:jc w:val="both"/>
        <w:rPr>
          <w:rFonts w:cs="Times New Roman"/>
          <w:spacing w:val="-2"/>
        </w:rPr>
      </w:pPr>
      <w:r w:rsidRPr="00552E80">
        <w:rPr>
          <w:rFonts w:cs="Times New Roman"/>
          <w:spacing w:val="-2"/>
        </w:rPr>
        <w:t>Final Examination</w:t>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Pr="00552E80">
        <w:rPr>
          <w:rFonts w:cs="Times New Roman"/>
          <w:spacing w:val="-2"/>
        </w:rPr>
        <w:tab/>
      </w:r>
      <w:r w:rsidR="00552E80">
        <w:rPr>
          <w:rFonts w:cs="Times New Roman"/>
          <w:spacing w:val="-2"/>
        </w:rPr>
        <w:t xml:space="preserve">  </w:t>
      </w:r>
      <w:r w:rsidRPr="00552E80">
        <w:rPr>
          <w:rFonts w:cs="Times New Roman"/>
          <w:spacing w:val="-2"/>
          <w:u w:val="single"/>
        </w:rPr>
        <w:t>20%</w:t>
      </w:r>
    </w:p>
    <w:p w:rsidR="006A4556" w:rsidRPr="008B1B2C" w:rsidRDefault="00896971" w:rsidP="008B1B2C">
      <w:pPr>
        <w:tabs>
          <w:tab w:val="left" w:pos="-720"/>
          <w:tab w:val="left" w:pos="0"/>
        </w:tabs>
        <w:suppressAutoHyphens/>
        <w:spacing w:line="240" w:lineRule="atLeast"/>
        <w:ind w:right="720"/>
        <w:jc w:val="both"/>
        <w:rPr>
          <w:rFonts w:cs="Times New Roman"/>
          <w:spacing w:val="-2"/>
        </w:rPr>
      </w:pPr>
      <w:r w:rsidRPr="00552E80">
        <w:rPr>
          <w:rFonts w:cs="Times New Roman"/>
          <w:spacing w:val="-2"/>
        </w:rPr>
        <w:t xml:space="preserve">Total                                                                                                    </w:t>
      </w:r>
      <w:r w:rsidR="00552E80">
        <w:rPr>
          <w:rFonts w:cs="Times New Roman"/>
          <w:spacing w:val="-2"/>
        </w:rPr>
        <w:t xml:space="preserve">            </w:t>
      </w:r>
      <w:r w:rsidRPr="00552E80">
        <w:rPr>
          <w:rFonts w:cs="Times New Roman"/>
          <w:spacing w:val="-2"/>
        </w:rPr>
        <w:t xml:space="preserve">  100%</w:t>
      </w:r>
      <w:r w:rsidRPr="00552E80">
        <w:rPr>
          <w:rFonts w:cs="Times New Roman"/>
          <w:b/>
          <w:spacing w:val="-2"/>
          <w:u w:val="single"/>
        </w:rPr>
        <w:t xml:space="preserve">                                                                     </w:t>
      </w:r>
      <w:r w:rsidR="008B1B2C">
        <w:rPr>
          <w:rFonts w:cs="Times New Roman"/>
          <w:b/>
          <w:spacing w:val="-2"/>
          <w:u w:val="single"/>
        </w:rPr>
        <w:t xml:space="preserve">                               </w:t>
      </w:r>
    </w:p>
    <w:p w:rsidR="00E2793D" w:rsidRDefault="00896971" w:rsidP="008B1B2C">
      <w:pPr>
        <w:pStyle w:val="Heading1"/>
        <w:spacing w:before="240"/>
      </w:pPr>
      <w:r w:rsidRPr="00552E80">
        <w:t xml:space="preserve">LATE WORK: </w:t>
      </w:r>
    </w:p>
    <w:p w:rsidR="00896971" w:rsidRPr="00552E80" w:rsidRDefault="00896971" w:rsidP="008B1B2C">
      <w:pPr>
        <w:tabs>
          <w:tab w:val="left" w:pos="-720"/>
          <w:tab w:val="left" w:pos="0"/>
        </w:tabs>
        <w:suppressAutoHyphens/>
        <w:spacing w:line="240" w:lineRule="atLeast"/>
        <w:ind w:right="720"/>
        <w:jc w:val="both"/>
        <w:rPr>
          <w:rFonts w:cs="Times New Roman"/>
          <w:b/>
          <w:spacing w:val="-2"/>
          <w:u w:val="single"/>
        </w:rPr>
      </w:pPr>
      <w:r w:rsidRPr="00552E80">
        <w:rPr>
          <w:rFonts w:cs="Times New Roman"/>
          <w:spacing w:val="-2"/>
        </w:rPr>
        <w:t>Any work received after the beginning of the class in whic</w:t>
      </w:r>
      <w:r w:rsidR="00E2793D">
        <w:rPr>
          <w:rFonts w:cs="Times New Roman"/>
          <w:spacing w:val="-2"/>
        </w:rPr>
        <w:t xml:space="preserve">h it is due, will be docked one </w:t>
      </w:r>
      <w:r w:rsidRPr="00552E80">
        <w:rPr>
          <w:rFonts w:cs="Times New Roman"/>
          <w:spacing w:val="-2"/>
        </w:rPr>
        <w:t>letter grade per day late. Please note that work that is emailed to me will not be printed out, but will be read and graded on screen. Late work will be graded and turned back to the student by the end of the semester.</w:t>
      </w:r>
    </w:p>
    <w:p w:rsidR="00896971" w:rsidRPr="00552E80" w:rsidRDefault="00896971" w:rsidP="008B1B2C">
      <w:pPr>
        <w:pStyle w:val="Heading1"/>
        <w:spacing w:before="240"/>
      </w:pPr>
      <w:r w:rsidRPr="00552E80">
        <w:t>Final Grade Scale:</w:t>
      </w:r>
    </w:p>
    <w:p w:rsidR="00896971" w:rsidRPr="00552E80" w:rsidRDefault="00896971" w:rsidP="00896971">
      <w:pPr>
        <w:tabs>
          <w:tab w:val="left" w:pos="-720"/>
          <w:tab w:val="left" w:pos="0"/>
        </w:tabs>
        <w:suppressAutoHyphens/>
        <w:spacing w:line="240" w:lineRule="atLeast"/>
        <w:ind w:left="720" w:right="720" w:hanging="720"/>
        <w:jc w:val="both"/>
        <w:rPr>
          <w:rFonts w:cs="Times New Roman"/>
          <w:spacing w:val="-2"/>
        </w:rPr>
      </w:pPr>
      <w:r w:rsidRPr="00552E80">
        <w:rPr>
          <w:rFonts w:cs="Times New Roman"/>
          <w:spacing w:val="-2"/>
        </w:rPr>
        <w:t xml:space="preserve">The course is letter graded. Final grades will be calculated as a percent (points earned di-vided by possible points) and the following percent system will be used to award a letter grade: </w:t>
      </w:r>
    </w:p>
    <w:p w:rsidR="00896971" w:rsidRPr="00552E80" w:rsidRDefault="00896971" w:rsidP="00896971">
      <w:pPr>
        <w:tabs>
          <w:tab w:val="left" w:pos="-720"/>
          <w:tab w:val="left" w:pos="0"/>
        </w:tabs>
        <w:suppressAutoHyphens/>
        <w:spacing w:line="240" w:lineRule="atLeast"/>
        <w:ind w:left="720" w:right="720" w:hanging="720"/>
        <w:jc w:val="both"/>
        <w:rPr>
          <w:rFonts w:cs="Times New Roman"/>
          <w:b/>
          <w:spacing w:val="-2"/>
          <w:u w:val="single"/>
        </w:rPr>
      </w:pPr>
      <w:r w:rsidRPr="00552E80">
        <w:rPr>
          <w:rFonts w:cs="Times New Roman"/>
          <w:b/>
          <w:spacing w:val="-2"/>
          <w:u w:val="single"/>
        </w:rPr>
        <w:t>93</w:t>
      </w:r>
      <w:r w:rsidRPr="00552E80">
        <w:rPr>
          <w:rFonts w:cs="Times New Roman"/>
          <w:b/>
          <w:spacing w:val="-2"/>
          <w:u w:val="single"/>
        </w:rPr>
        <w:tab/>
        <w:t>-</w:t>
      </w:r>
      <w:r w:rsidRPr="00552E80">
        <w:rPr>
          <w:rFonts w:cs="Times New Roman"/>
          <w:b/>
          <w:spacing w:val="-2"/>
          <w:u w:val="single"/>
        </w:rPr>
        <w:tab/>
        <w:t>100</w:t>
      </w:r>
      <w:r w:rsidRPr="00552E80">
        <w:rPr>
          <w:rFonts w:cs="Times New Roman"/>
          <w:b/>
          <w:spacing w:val="-2"/>
          <w:u w:val="single"/>
        </w:rPr>
        <w:tab/>
        <w:t>= A</w:t>
      </w:r>
      <w:r w:rsidRPr="00552E80">
        <w:rPr>
          <w:rFonts w:cs="Times New Roman"/>
          <w:b/>
          <w:spacing w:val="-2"/>
          <w:u w:val="single"/>
        </w:rPr>
        <w:tab/>
      </w:r>
      <w:r w:rsidRPr="00552E80">
        <w:rPr>
          <w:rFonts w:cs="Times New Roman"/>
          <w:b/>
          <w:spacing w:val="-2"/>
          <w:u w:val="single"/>
        </w:rPr>
        <w:tab/>
      </w:r>
      <w:r w:rsidRPr="00552E80">
        <w:rPr>
          <w:rFonts w:cs="Times New Roman"/>
          <w:b/>
          <w:spacing w:val="-2"/>
          <w:u w:val="single"/>
        </w:rPr>
        <w:tab/>
        <w:t>77</w:t>
      </w:r>
      <w:r w:rsidRPr="00552E80">
        <w:rPr>
          <w:rFonts w:cs="Times New Roman"/>
          <w:b/>
          <w:spacing w:val="-2"/>
          <w:u w:val="single"/>
        </w:rPr>
        <w:tab/>
        <w:t>-</w:t>
      </w:r>
      <w:r w:rsidRPr="00552E80">
        <w:rPr>
          <w:rFonts w:cs="Times New Roman"/>
          <w:b/>
          <w:spacing w:val="-2"/>
          <w:u w:val="single"/>
        </w:rPr>
        <w:tab/>
        <w:t>79.9</w:t>
      </w:r>
      <w:r w:rsidRPr="00552E80">
        <w:rPr>
          <w:rFonts w:cs="Times New Roman"/>
          <w:b/>
          <w:spacing w:val="-2"/>
          <w:u w:val="single"/>
        </w:rPr>
        <w:tab/>
        <w:t>= C+</w:t>
      </w:r>
    </w:p>
    <w:p w:rsidR="00896971" w:rsidRPr="00552E80" w:rsidRDefault="00896971" w:rsidP="00896971">
      <w:pPr>
        <w:tabs>
          <w:tab w:val="left" w:pos="-720"/>
          <w:tab w:val="left" w:pos="0"/>
        </w:tabs>
        <w:suppressAutoHyphens/>
        <w:spacing w:line="240" w:lineRule="atLeast"/>
        <w:ind w:left="720" w:right="720" w:hanging="720"/>
        <w:jc w:val="both"/>
        <w:rPr>
          <w:rFonts w:cs="Times New Roman"/>
          <w:b/>
          <w:spacing w:val="-2"/>
          <w:u w:val="single"/>
        </w:rPr>
      </w:pPr>
      <w:r w:rsidRPr="00552E80">
        <w:rPr>
          <w:rFonts w:cs="Times New Roman"/>
          <w:b/>
          <w:spacing w:val="-2"/>
          <w:u w:val="single"/>
        </w:rPr>
        <w:t>90</w:t>
      </w:r>
      <w:r w:rsidRPr="00552E80">
        <w:rPr>
          <w:rFonts w:cs="Times New Roman"/>
          <w:b/>
          <w:spacing w:val="-2"/>
          <w:u w:val="single"/>
        </w:rPr>
        <w:tab/>
        <w:t>-</w:t>
      </w:r>
      <w:r w:rsidRPr="00552E80">
        <w:rPr>
          <w:rFonts w:cs="Times New Roman"/>
          <w:b/>
          <w:spacing w:val="-2"/>
          <w:u w:val="single"/>
        </w:rPr>
        <w:tab/>
        <w:t>92.9</w:t>
      </w:r>
      <w:r w:rsidRPr="00552E80">
        <w:rPr>
          <w:rFonts w:cs="Times New Roman"/>
          <w:b/>
          <w:spacing w:val="-2"/>
          <w:u w:val="single"/>
        </w:rPr>
        <w:tab/>
        <w:t>= A-</w:t>
      </w:r>
      <w:r w:rsidRPr="00552E80">
        <w:rPr>
          <w:rFonts w:cs="Times New Roman"/>
          <w:b/>
          <w:spacing w:val="-2"/>
          <w:u w:val="single"/>
        </w:rPr>
        <w:tab/>
      </w:r>
      <w:r w:rsidRPr="00552E80">
        <w:rPr>
          <w:rFonts w:cs="Times New Roman"/>
          <w:b/>
          <w:spacing w:val="-2"/>
          <w:u w:val="single"/>
        </w:rPr>
        <w:tab/>
      </w:r>
      <w:r w:rsidRPr="00552E80">
        <w:rPr>
          <w:rFonts w:cs="Times New Roman"/>
          <w:b/>
          <w:spacing w:val="-2"/>
          <w:u w:val="single"/>
        </w:rPr>
        <w:tab/>
        <w:t>73</w:t>
      </w:r>
      <w:r w:rsidRPr="00552E80">
        <w:rPr>
          <w:rFonts w:cs="Times New Roman"/>
          <w:b/>
          <w:spacing w:val="-2"/>
          <w:u w:val="single"/>
        </w:rPr>
        <w:tab/>
        <w:t>-</w:t>
      </w:r>
      <w:r w:rsidRPr="00552E80">
        <w:rPr>
          <w:rFonts w:cs="Times New Roman"/>
          <w:b/>
          <w:spacing w:val="-2"/>
          <w:u w:val="single"/>
        </w:rPr>
        <w:tab/>
        <w:t>76.9</w:t>
      </w:r>
      <w:r w:rsidRPr="00552E80">
        <w:rPr>
          <w:rFonts w:cs="Times New Roman"/>
          <w:b/>
          <w:spacing w:val="-2"/>
          <w:u w:val="single"/>
        </w:rPr>
        <w:tab/>
        <w:t>= C</w:t>
      </w:r>
    </w:p>
    <w:p w:rsidR="00896971" w:rsidRPr="00552E80" w:rsidRDefault="00896971" w:rsidP="00896971">
      <w:pPr>
        <w:tabs>
          <w:tab w:val="left" w:pos="-720"/>
          <w:tab w:val="left" w:pos="0"/>
        </w:tabs>
        <w:suppressAutoHyphens/>
        <w:spacing w:line="240" w:lineRule="atLeast"/>
        <w:ind w:left="720" w:right="720" w:hanging="720"/>
        <w:jc w:val="both"/>
        <w:rPr>
          <w:rFonts w:cs="Times New Roman"/>
          <w:b/>
          <w:spacing w:val="-2"/>
          <w:u w:val="single"/>
        </w:rPr>
      </w:pPr>
      <w:r w:rsidRPr="00552E80">
        <w:rPr>
          <w:rFonts w:cs="Times New Roman"/>
          <w:b/>
          <w:spacing w:val="-2"/>
          <w:u w:val="single"/>
        </w:rPr>
        <w:t>87</w:t>
      </w:r>
      <w:r w:rsidRPr="00552E80">
        <w:rPr>
          <w:rFonts w:cs="Times New Roman"/>
          <w:b/>
          <w:spacing w:val="-2"/>
          <w:u w:val="single"/>
        </w:rPr>
        <w:tab/>
        <w:t>-</w:t>
      </w:r>
      <w:r w:rsidRPr="00552E80">
        <w:rPr>
          <w:rFonts w:cs="Times New Roman"/>
          <w:b/>
          <w:spacing w:val="-2"/>
          <w:u w:val="single"/>
        </w:rPr>
        <w:tab/>
        <w:t>89.9</w:t>
      </w:r>
      <w:r w:rsidRPr="00552E80">
        <w:rPr>
          <w:rFonts w:cs="Times New Roman"/>
          <w:b/>
          <w:spacing w:val="-2"/>
          <w:u w:val="single"/>
        </w:rPr>
        <w:tab/>
        <w:t>= B+</w:t>
      </w:r>
      <w:r w:rsidRPr="00552E80">
        <w:rPr>
          <w:rFonts w:cs="Times New Roman"/>
          <w:b/>
          <w:spacing w:val="-2"/>
          <w:u w:val="single"/>
        </w:rPr>
        <w:tab/>
      </w:r>
      <w:r w:rsidRPr="00552E80">
        <w:rPr>
          <w:rFonts w:cs="Times New Roman"/>
          <w:b/>
          <w:spacing w:val="-2"/>
          <w:u w:val="single"/>
        </w:rPr>
        <w:tab/>
      </w:r>
      <w:r w:rsidRPr="00552E80">
        <w:rPr>
          <w:rFonts w:cs="Times New Roman"/>
          <w:b/>
          <w:spacing w:val="-2"/>
          <w:u w:val="single"/>
        </w:rPr>
        <w:tab/>
        <w:t>70</w:t>
      </w:r>
      <w:r w:rsidRPr="00552E80">
        <w:rPr>
          <w:rFonts w:cs="Times New Roman"/>
          <w:b/>
          <w:spacing w:val="-2"/>
          <w:u w:val="single"/>
        </w:rPr>
        <w:tab/>
        <w:t>-</w:t>
      </w:r>
      <w:r w:rsidRPr="00552E80">
        <w:rPr>
          <w:rFonts w:cs="Times New Roman"/>
          <w:b/>
          <w:spacing w:val="-2"/>
          <w:u w:val="single"/>
        </w:rPr>
        <w:tab/>
        <w:t>72.9</w:t>
      </w:r>
      <w:r w:rsidRPr="00552E80">
        <w:rPr>
          <w:rFonts w:cs="Times New Roman"/>
          <w:b/>
          <w:spacing w:val="-2"/>
          <w:u w:val="single"/>
        </w:rPr>
        <w:tab/>
        <w:t>= C-</w:t>
      </w:r>
    </w:p>
    <w:p w:rsidR="00896971" w:rsidRPr="00552E80" w:rsidRDefault="00896971" w:rsidP="00896971">
      <w:pPr>
        <w:tabs>
          <w:tab w:val="left" w:pos="-720"/>
          <w:tab w:val="left" w:pos="0"/>
        </w:tabs>
        <w:suppressAutoHyphens/>
        <w:spacing w:line="240" w:lineRule="atLeast"/>
        <w:ind w:left="720" w:right="720" w:hanging="720"/>
        <w:jc w:val="both"/>
        <w:rPr>
          <w:rFonts w:cs="Times New Roman"/>
          <w:b/>
          <w:spacing w:val="-2"/>
          <w:u w:val="single"/>
        </w:rPr>
      </w:pPr>
      <w:r w:rsidRPr="00552E80">
        <w:rPr>
          <w:rFonts w:cs="Times New Roman"/>
          <w:b/>
          <w:spacing w:val="-2"/>
          <w:u w:val="single"/>
        </w:rPr>
        <w:t>83</w:t>
      </w:r>
      <w:r w:rsidRPr="00552E80">
        <w:rPr>
          <w:rFonts w:cs="Times New Roman"/>
          <w:b/>
          <w:spacing w:val="-2"/>
          <w:u w:val="single"/>
        </w:rPr>
        <w:tab/>
        <w:t>-</w:t>
      </w:r>
      <w:r w:rsidRPr="00552E80">
        <w:rPr>
          <w:rFonts w:cs="Times New Roman"/>
          <w:b/>
          <w:spacing w:val="-2"/>
          <w:u w:val="single"/>
        </w:rPr>
        <w:tab/>
        <w:t>86.9</w:t>
      </w:r>
      <w:r w:rsidRPr="00552E80">
        <w:rPr>
          <w:rFonts w:cs="Times New Roman"/>
          <w:b/>
          <w:spacing w:val="-2"/>
          <w:u w:val="single"/>
        </w:rPr>
        <w:tab/>
        <w:t>= B</w:t>
      </w:r>
      <w:r w:rsidRPr="00552E80">
        <w:rPr>
          <w:rFonts w:cs="Times New Roman"/>
          <w:b/>
          <w:spacing w:val="-2"/>
          <w:u w:val="single"/>
        </w:rPr>
        <w:tab/>
      </w:r>
      <w:r w:rsidRPr="00552E80">
        <w:rPr>
          <w:rFonts w:cs="Times New Roman"/>
          <w:b/>
          <w:spacing w:val="-2"/>
          <w:u w:val="single"/>
        </w:rPr>
        <w:tab/>
      </w:r>
      <w:r w:rsidRPr="00552E80">
        <w:rPr>
          <w:rFonts w:cs="Times New Roman"/>
          <w:b/>
          <w:spacing w:val="-2"/>
          <w:u w:val="single"/>
        </w:rPr>
        <w:tab/>
        <w:t>67</w:t>
      </w:r>
      <w:r w:rsidRPr="00552E80">
        <w:rPr>
          <w:rFonts w:cs="Times New Roman"/>
          <w:b/>
          <w:spacing w:val="-2"/>
          <w:u w:val="single"/>
        </w:rPr>
        <w:tab/>
        <w:t>-</w:t>
      </w:r>
      <w:r w:rsidRPr="00552E80">
        <w:rPr>
          <w:rFonts w:cs="Times New Roman"/>
          <w:b/>
          <w:spacing w:val="-2"/>
          <w:u w:val="single"/>
        </w:rPr>
        <w:tab/>
        <w:t>69.9</w:t>
      </w:r>
      <w:r w:rsidRPr="00552E80">
        <w:rPr>
          <w:rFonts w:cs="Times New Roman"/>
          <w:b/>
          <w:spacing w:val="-2"/>
          <w:u w:val="single"/>
        </w:rPr>
        <w:tab/>
        <w:t>= D+</w:t>
      </w:r>
    </w:p>
    <w:p w:rsidR="006A4556" w:rsidRPr="00E2463A" w:rsidRDefault="00896971" w:rsidP="00E2463A">
      <w:pPr>
        <w:tabs>
          <w:tab w:val="left" w:pos="-720"/>
          <w:tab w:val="left" w:pos="0"/>
        </w:tabs>
        <w:suppressAutoHyphens/>
        <w:spacing w:after="240" w:line="240" w:lineRule="atLeast"/>
        <w:ind w:left="720" w:right="720" w:hanging="720"/>
        <w:jc w:val="both"/>
        <w:rPr>
          <w:rFonts w:cs="Times New Roman"/>
          <w:b/>
          <w:spacing w:val="-2"/>
          <w:u w:val="single"/>
        </w:rPr>
      </w:pPr>
      <w:r w:rsidRPr="00552E80">
        <w:rPr>
          <w:rFonts w:cs="Times New Roman"/>
          <w:b/>
          <w:spacing w:val="-2"/>
          <w:u w:val="single"/>
        </w:rPr>
        <w:t>80</w:t>
      </w:r>
      <w:r w:rsidRPr="00552E80">
        <w:rPr>
          <w:rFonts w:cs="Times New Roman"/>
          <w:b/>
          <w:spacing w:val="-2"/>
          <w:u w:val="single"/>
        </w:rPr>
        <w:tab/>
        <w:t>-</w:t>
      </w:r>
      <w:r w:rsidRPr="00552E80">
        <w:rPr>
          <w:rFonts w:cs="Times New Roman"/>
          <w:b/>
          <w:spacing w:val="-2"/>
          <w:u w:val="single"/>
        </w:rPr>
        <w:tab/>
        <w:t>82.9</w:t>
      </w:r>
      <w:r w:rsidRPr="00552E80">
        <w:rPr>
          <w:rFonts w:cs="Times New Roman"/>
          <w:b/>
          <w:spacing w:val="-2"/>
          <w:u w:val="single"/>
        </w:rPr>
        <w:tab/>
        <w:t>= B-</w:t>
      </w:r>
      <w:r w:rsidRPr="00552E80">
        <w:rPr>
          <w:rFonts w:cs="Times New Roman"/>
          <w:b/>
          <w:spacing w:val="-2"/>
          <w:u w:val="single"/>
        </w:rPr>
        <w:tab/>
      </w:r>
      <w:r w:rsidRPr="00552E80">
        <w:rPr>
          <w:rFonts w:cs="Times New Roman"/>
          <w:b/>
          <w:spacing w:val="-2"/>
          <w:u w:val="single"/>
        </w:rPr>
        <w:tab/>
      </w:r>
      <w:r w:rsidRPr="00552E80">
        <w:rPr>
          <w:rFonts w:cs="Times New Roman"/>
          <w:b/>
          <w:spacing w:val="-2"/>
          <w:u w:val="single"/>
        </w:rPr>
        <w:tab/>
        <w:t>63</w:t>
      </w:r>
      <w:r w:rsidRPr="00552E80">
        <w:rPr>
          <w:rFonts w:cs="Times New Roman"/>
          <w:b/>
          <w:spacing w:val="-2"/>
          <w:u w:val="single"/>
        </w:rPr>
        <w:tab/>
        <w:t>-</w:t>
      </w:r>
      <w:r w:rsidRPr="00552E80">
        <w:rPr>
          <w:rFonts w:cs="Times New Roman"/>
          <w:b/>
          <w:spacing w:val="-2"/>
          <w:u w:val="single"/>
        </w:rPr>
        <w:tab/>
        <w:t>66.9</w:t>
      </w:r>
      <w:r w:rsidRPr="00552E80">
        <w:rPr>
          <w:rFonts w:cs="Times New Roman"/>
          <w:b/>
          <w:spacing w:val="-2"/>
          <w:u w:val="single"/>
        </w:rPr>
        <w:tab/>
        <w:t>= D</w:t>
      </w:r>
    </w:p>
    <w:p w:rsidR="006A4556" w:rsidRPr="00552E80" w:rsidRDefault="006A4556" w:rsidP="00213D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Times New Roman"/>
        </w:rPr>
      </w:pPr>
      <w:r w:rsidRPr="00552E80">
        <w:rPr>
          <w:rFonts w:cs="Times New Roman"/>
          <w:b/>
          <w:bCs/>
        </w:rPr>
        <w:t>* Grade of Incomplete:</w:t>
      </w:r>
      <w:r w:rsidRPr="00552E80">
        <w:rPr>
          <w:rFonts w:cs="Times New Roman"/>
        </w:rPr>
        <w:t xml:space="preserve">  Unforeseen personal or family events can make the completion of course requirements impossible. In this case, you and I will negotiate the requirements and deadlines for removing the “I” from your transcript.</w:t>
      </w:r>
    </w:p>
    <w:p w:rsidR="006A4556" w:rsidRPr="008B1B2C" w:rsidRDefault="006A4556" w:rsidP="008B1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Times New Roman"/>
        </w:rPr>
      </w:pPr>
      <w:r w:rsidRPr="00552E80">
        <w:rPr>
          <w:rFonts w:cs="Times New Roman"/>
          <w:b/>
          <w:bCs/>
        </w:rPr>
        <w:t>Graduating Students:</w:t>
      </w:r>
      <w:r w:rsidRPr="00552E80">
        <w:rPr>
          <w:rFonts w:cs="Times New Roman"/>
        </w:rPr>
        <w:t xml:space="preserve">  If you are graduating this semester, you must arrange with me to complete your course work in time for your grade to be determined and submitted on the graduating student grade rosters. </w:t>
      </w:r>
    </w:p>
    <w:p w:rsidR="006A4556" w:rsidRPr="00552E80" w:rsidRDefault="006A4556" w:rsidP="008B1B2C">
      <w:pPr>
        <w:pStyle w:val="Heading1"/>
        <w:spacing w:before="240"/>
      </w:pPr>
      <w:r w:rsidRPr="00552E80">
        <w:t>GUIDING PRINCIPLES</w:t>
      </w:r>
    </w:p>
    <w:p w:rsidR="006A4556" w:rsidRPr="00552E80" w:rsidRDefault="006A4556" w:rsidP="00873DB6">
      <w:pPr>
        <w:numPr>
          <w:ilvl w:val="12"/>
          <w:numId w:val="0"/>
        </w:numPr>
        <w:tabs>
          <w:tab w:val="left" w:pos="-1080"/>
          <w:tab w:val="left" w:pos="-720"/>
          <w:tab w:val="left" w:pos="0"/>
          <w:tab w:val="left" w:pos="180"/>
          <w:tab w:val="left" w:pos="1440"/>
          <w:tab w:val="left" w:pos="1620"/>
          <w:tab w:val="left" w:pos="2880"/>
          <w:tab w:val="left" w:pos="3240"/>
          <w:tab w:val="left" w:pos="3600"/>
          <w:tab w:val="left" w:pos="4680"/>
          <w:tab w:val="left" w:pos="6390"/>
          <w:tab w:val="left" w:pos="80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cs="Times New Roman"/>
        </w:rPr>
      </w:pPr>
      <w:r w:rsidRPr="001436B9">
        <w:rPr>
          <w:rStyle w:val="Heading2Char"/>
        </w:rPr>
        <w:t>Academic Integrity:</w:t>
      </w:r>
      <w:r w:rsidRPr="00552E80">
        <w:rPr>
          <w:rFonts w:cs="Times New Roman"/>
          <w:b/>
        </w:rPr>
        <w:t xml:space="preserve"> </w:t>
      </w:r>
      <w:r w:rsidRPr="00552E80">
        <w:rPr>
          <w:rFonts w:cs="Times New Roman"/>
          <w:i/>
          <w:u w:val="single"/>
        </w:rPr>
        <w:t>You are expected, at all times, to act with academic integrity</w:t>
      </w:r>
      <w:r w:rsidRPr="00552E80">
        <w:rPr>
          <w:rFonts w:cs="Times New Roman"/>
          <w:i/>
        </w:rPr>
        <w:t xml:space="preserve">. </w:t>
      </w:r>
      <w:r w:rsidRPr="00552E80">
        <w:rPr>
          <w:rFonts w:cs="Times New Roman"/>
        </w:rPr>
        <w:t xml:space="preserve">The values that underpin the concept of academic integrity go beyond simply not cheating or plagiarizing. Embracing these values mean that you are responsible for your own learning; you have an obligation to be honest -- with yourself and others; and you have the responsibility to treat other </w:t>
      </w:r>
      <w:r w:rsidRPr="00552E80">
        <w:rPr>
          <w:rFonts w:cs="Times New Roman"/>
        </w:rPr>
        <w:lastRenderedPageBreak/>
        <w:t xml:space="preserve">students and your professors with respect and fairness.  </w:t>
      </w:r>
      <w:r w:rsidRPr="00552E80">
        <w:rPr>
          <w:rFonts w:cs="Times New Roman"/>
          <w:bCs/>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11" w:history="1">
        <w:r w:rsidRPr="00552E80">
          <w:rPr>
            <w:rFonts w:cs="Times New Roman"/>
            <w:bCs/>
            <w:color w:val="0000FF"/>
          </w:rPr>
          <w:t>http://studentlife.osu.edu/csc/</w:t>
        </w:r>
      </w:hyperlink>
      <w:r w:rsidRPr="00552E80">
        <w:rPr>
          <w:rFonts w:cs="Times New Roman"/>
          <w:bCs/>
          <w:vanish/>
        </w:rPr>
        <w:t>."."."."  .</w:t>
      </w:r>
      <w:r w:rsidRPr="00552E80">
        <w:rPr>
          <w:rFonts w:cs="Times New Roman"/>
          <w:bCs/>
        </w:rPr>
        <w:t>."</w:t>
      </w:r>
      <w:r w:rsidRPr="00552E80">
        <w:rPr>
          <w:rFonts w:cs="Times New Roman"/>
        </w:rPr>
        <w:t> </w:t>
      </w:r>
    </w:p>
    <w:p w:rsidR="006A4556" w:rsidRPr="00552E80" w:rsidRDefault="006A4556" w:rsidP="00873DB6">
      <w:pPr>
        <w:numPr>
          <w:ilvl w:val="12"/>
          <w:numId w:val="0"/>
        </w:numPr>
        <w:tabs>
          <w:tab w:val="left" w:pos="-1080"/>
          <w:tab w:val="left" w:pos="-720"/>
          <w:tab w:val="left" w:pos="0"/>
          <w:tab w:val="left" w:pos="180"/>
          <w:tab w:val="left" w:pos="1440"/>
          <w:tab w:val="left" w:pos="1620"/>
          <w:tab w:val="left" w:pos="2880"/>
          <w:tab w:val="left" w:pos="3240"/>
          <w:tab w:val="left" w:pos="3600"/>
          <w:tab w:val="left" w:pos="4680"/>
          <w:tab w:val="left" w:pos="6390"/>
          <w:tab w:val="left" w:pos="80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cs="Times New Roman"/>
        </w:rPr>
      </w:pPr>
      <w:r w:rsidRPr="00552E80">
        <w:rPr>
          <w:rFonts w:cs="Times New Roman"/>
        </w:rPr>
        <w:t xml:space="preserve">According to the OSU Committee on Academic Misconduct, “plagiarism is the representation of another’s works or ideas as one’s own; it includes the unacknowledged word for word use and/or paraphrasing of another’s work, and/or the inappropriate unacknowledged use of another person’s ideas…” In this class, written assignments should be in your own words with minimal use of direct quotations. If you do use a direct quotation, you must use proper APA citation format (quotation marks, author, year, and page number). Absence of complete and proper citations can be considered plagiarism. Per University Rule 3335-31-02, "Each instructor shall report to the committee on academic misconduct all instances of what he or she believes may be academic misconduct." I am required to report any incident that I suspect involves academic misconduct, such as plagiarism in any form, cheating on examinations, or submitting work of other students as your own to the Committee on Academic Misconduct. A hearing is held whenever formal allegations are received in that Office, and penalties can range from an "F" on an assignment to expulsion from the University, depending on the seriousness of the offense. </w:t>
      </w:r>
    </w:p>
    <w:p w:rsidR="006A4556" w:rsidRPr="00552E80" w:rsidRDefault="006A4556" w:rsidP="006402F8">
      <w:pPr>
        <w:numPr>
          <w:ilvl w:val="12"/>
          <w:numId w:val="0"/>
        </w:numPr>
        <w:tabs>
          <w:tab w:val="left" w:pos="-1080"/>
          <w:tab w:val="left" w:pos="-720"/>
          <w:tab w:val="left" w:pos="0"/>
          <w:tab w:val="left" w:pos="180"/>
          <w:tab w:val="left" w:pos="1440"/>
          <w:tab w:val="left" w:pos="1620"/>
          <w:tab w:val="left" w:pos="2880"/>
          <w:tab w:val="left" w:pos="3240"/>
          <w:tab w:val="left" w:pos="3600"/>
          <w:tab w:val="left" w:pos="4680"/>
          <w:tab w:val="left" w:pos="6390"/>
          <w:tab w:val="left" w:pos="80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cs="Times New Roman"/>
        </w:rPr>
      </w:pPr>
      <w:r w:rsidRPr="001436B9">
        <w:rPr>
          <w:rStyle w:val="Heading2Char"/>
        </w:rPr>
        <w:t>Grievances and Solving Problems</w:t>
      </w:r>
      <w:r w:rsidRPr="00552E80">
        <w:rPr>
          <w:rFonts w:cs="Times New Roman"/>
          <w:b/>
          <w:bCs/>
        </w:rPr>
        <w:t xml:space="preserve">: </w:t>
      </w:r>
      <w:r w:rsidRPr="00552E80">
        <w:rPr>
          <w:rFonts w:cs="Times New Roman"/>
        </w:rPr>
        <w:t xml:space="preserve">According to University Policies, available from the Division of Student Affairs, if you have a problem with this course, “You should seek to resolve a grievance concerning a grade or academic practice by </w:t>
      </w:r>
      <w:r w:rsidRPr="00552E80">
        <w:rPr>
          <w:rFonts w:cs="Times New Roman"/>
          <w:b/>
          <w:bCs/>
          <w:i/>
          <w:iCs/>
        </w:rPr>
        <w:t>speaking first with the instructor or professor</w:t>
      </w:r>
      <w:r w:rsidRPr="00552E80">
        <w:rPr>
          <w:rFonts w:cs="Times New Roman"/>
        </w:rPr>
        <w:t xml:space="preserve">:  Then, if necessary, with the department chairperson, college dean, and provost, in that order.”  Specific procedures are outlined in Faculty Rule 3335-7-23, which is available from the Office of Student Life, 208 Ohio Union.” </w:t>
      </w:r>
    </w:p>
    <w:p w:rsidR="006A4556" w:rsidRPr="00A96F1C" w:rsidRDefault="006A4556" w:rsidP="00873DB6">
      <w:pPr>
        <w:pStyle w:val="BodyText"/>
        <w:numPr>
          <w:ilvl w:val="12"/>
          <w:numId w:val="0"/>
        </w:numPr>
        <w:tabs>
          <w:tab w:val="left" w:pos="-1080"/>
          <w:tab w:val="left" w:pos="-720"/>
          <w:tab w:val="left" w:pos="0"/>
          <w:tab w:val="left" w:pos="180"/>
          <w:tab w:val="left" w:pos="1440"/>
          <w:tab w:val="left" w:pos="1620"/>
          <w:tab w:val="left" w:pos="2880"/>
          <w:tab w:val="left" w:pos="3240"/>
          <w:tab w:val="left" w:pos="3600"/>
          <w:tab w:val="left" w:pos="4680"/>
          <w:tab w:val="left" w:pos="6390"/>
          <w:tab w:val="left" w:pos="80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cs="Times New Roman"/>
          <w:b/>
        </w:rPr>
      </w:pPr>
      <w:r w:rsidRPr="001436B9">
        <w:rPr>
          <w:rStyle w:val="Heading2Char"/>
        </w:rPr>
        <w:t>Statement of Student Rights</w:t>
      </w:r>
      <w:r w:rsidRPr="00552E80">
        <w:rPr>
          <w:rFonts w:cs="Times New Roman"/>
          <w:b/>
        </w:rPr>
        <w:t>:</w:t>
      </w:r>
      <w:r w:rsidRPr="00552E80">
        <w:rPr>
          <w:rFonts w:cs="Times New Roman"/>
        </w:rPr>
        <w:t xml:space="preserve">  </w:t>
      </w:r>
      <w:r w:rsidRPr="00552E80">
        <w:rPr>
          <w:rStyle w:val="Strong"/>
          <w:b w:val="0"/>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2" w:history="1">
        <w:r w:rsidRPr="00552E80">
          <w:rPr>
            <w:rStyle w:val="Hyperlink"/>
            <w:b/>
            <w:bCs/>
          </w:rPr>
          <w:t>http://www.ods.ohio-state.edu/</w:t>
        </w:r>
      </w:hyperlink>
      <w:r w:rsidRPr="00552E80">
        <w:rPr>
          <w:rStyle w:val="Strong"/>
          <w:b w:val="0"/>
          <w:vanish/>
        </w:rPr>
        <w:t> </w:t>
      </w:r>
      <w:r w:rsidRPr="00552E80">
        <w:rPr>
          <w:rStyle w:val="Strong"/>
          <w:b w:val="0"/>
        </w:rPr>
        <w:t>.</w:t>
      </w:r>
    </w:p>
    <w:p w:rsidR="00A96F1C" w:rsidRDefault="00A96F1C" w:rsidP="00A85742">
      <w:pPr>
        <w:pStyle w:val="BodyText"/>
        <w:spacing w:before="120"/>
        <w:jc w:val="center"/>
        <w:rPr>
          <w:rFonts w:cs="Times New Roman"/>
          <w:b/>
        </w:rPr>
      </w:pPr>
    </w:p>
    <w:p w:rsidR="006A4556" w:rsidRPr="00A85742" w:rsidRDefault="006A4556" w:rsidP="00A85742">
      <w:pPr>
        <w:pStyle w:val="BodyText"/>
        <w:spacing w:before="120"/>
        <w:jc w:val="center"/>
        <w:rPr>
          <w:rFonts w:cs="Times New Roman"/>
          <w:b/>
        </w:rPr>
      </w:pPr>
      <w:r w:rsidRPr="00552E80">
        <w:rPr>
          <w:rFonts w:cs="Times New Roman"/>
          <w:b/>
        </w:rPr>
        <w:t>This syllabus is also available in a</w:t>
      </w:r>
      <w:r w:rsidR="00A85742">
        <w:rPr>
          <w:rFonts w:cs="Times New Roman"/>
          <w:b/>
        </w:rPr>
        <w:t>lternative formats upon request</w:t>
      </w:r>
    </w:p>
    <w:p w:rsidR="006A4556" w:rsidRPr="00552E80" w:rsidRDefault="006A4556" w:rsidP="008E0456">
      <w:pPr>
        <w:ind w:left="1440" w:firstLine="720"/>
        <w:rPr>
          <w:rFonts w:cs="Times New Roman"/>
          <w:b/>
          <w:smallCaps/>
          <w:u w:val="single"/>
        </w:rPr>
      </w:pPr>
    </w:p>
    <w:p w:rsidR="007C1622" w:rsidRDefault="007C1622">
      <w:pPr>
        <w:widowControl/>
        <w:autoSpaceDE/>
        <w:autoSpaceDN/>
        <w:adjustRightInd/>
        <w:rPr>
          <w:rFonts w:cs="Times New Roman"/>
          <w:b/>
          <w:smallCaps/>
          <w:u w:val="single"/>
        </w:rPr>
      </w:pPr>
      <w:r>
        <w:rPr>
          <w:rFonts w:cs="Times New Roman"/>
          <w:b/>
          <w:smallCaps/>
          <w:u w:val="single"/>
        </w:rPr>
        <w:br w:type="page"/>
      </w:r>
    </w:p>
    <w:p w:rsidR="002A6C62" w:rsidRDefault="002A6C62">
      <w:pPr>
        <w:widowControl/>
        <w:autoSpaceDE/>
        <w:autoSpaceDN/>
        <w:adjustRightInd/>
        <w:rPr>
          <w:rFonts w:cs="Times New Roman"/>
          <w:b/>
          <w:smallCaps/>
          <w:u w:val="single"/>
        </w:rPr>
      </w:pPr>
    </w:p>
    <w:p w:rsidR="006A4556" w:rsidRPr="00552E80" w:rsidRDefault="00A85742" w:rsidP="001436B9">
      <w:pPr>
        <w:pStyle w:val="Heading1"/>
        <w:spacing w:after="240"/>
      </w:pPr>
      <w:r>
        <w:t xml:space="preserve">Sample </w:t>
      </w:r>
      <w:r w:rsidR="006A4556" w:rsidRPr="00552E80">
        <w:t>Schedule of Topics and Assigned Readings</w:t>
      </w:r>
    </w:p>
    <w:p w:rsidR="006A4556" w:rsidRPr="000F3F7E" w:rsidRDefault="006A4556" w:rsidP="000F3F7E">
      <w:pPr>
        <w:pStyle w:val="Heading2"/>
        <w:spacing w:after="240"/>
      </w:pPr>
      <w:r w:rsidRPr="00A85742">
        <w:t>WEEK 1</w:t>
      </w:r>
    </w:p>
    <w:p w:rsidR="006A4556" w:rsidRPr="00A85742" w:rsidRDefault="006A4556" w:rsidP="002749AF">
      <w:pPr>
        <w:rPr>
          <w:rFonts w:cs="Times New Roman"/>
          <w:b/>
          <w:i/>
        </w:rPr>
      </w:pPr>
      <w:r w:rsidRPr="00A85742">
        <w:rPr>
          <w:rFonts w:cs="Times New Roman"/>
          <w:b/>
          <w:i/>
          <w:u w:val="single"/>
        </w:rPr>
        <w:t>Class Meeting</w:t>
      </w:r>
      <w:r w:rsidRPr="00A85742">
        <w:rPr>
          <w:rFonts w:cs="Times New Roman"/>
          <w:b/>
          <w:i/>
        </w:rPr>
        <w:t>:</w:t>
      </w:r>
    </w:p>
    <w:p w:rsidR="006A4556" w:rsidRPr="00DF3362" w:rsidRDefault="006A4556" w:rsidP="00DF3362">
      <w:pPr>
        <w:pStyle w:val="ListParagraph"/>
      </w:pPr>
      <w:r w:rsidRPr="00DF3362">
        <w:t xml:space="preserve">Introduction and Overview of Course Requirements </w:t>
      </w:r>
    </w:p>
    <w:p w:rsidR="006A4556" w:rsidRPr="00DF3362" w:rsidRDefault="00A85742" w:rsidP="00DF3362">
      <w:pPr>
        <w:pStyle w:val="ListParagraph"/>
      </w:pPr>
      <w:r w:rsidRPr="00DF3362">
        <w:t>Introduction of mindfulness and mindfulness practices</w:t>
      </w:r>
      <w:r w:rsidR="008E6281" w:rsidRPr="00DF3362">
        <w:t>/structure of seminar format</w:t>
      </w:r>
    </w:p>
    <w:p w:rsidR="006A4556" w:rsidRPr="00DF3362" w:rsidRDefault="008E6281" w:rsidP="00DF3362">
      <w:pPr>
        <w:pStyle w:val="ListParagraph"/>
      </w:pPr>
      <w:r w:rsidRPr="00DF3362">
        <w:t>Class Discussion on preconceptions/sources of stress in academia</w:t>
      </w:r>
    </w:p>
    <w:p w:rsidR="002A6C62" w:rsidRPr="002A6C62" w:rsidRDefault="002A6C62" w:rsidP="001436B9">
      <w:pPr>
        <w:pStyle w:val="Heading2"/>
        <w:spacing w:before="240" w:after="240"/>
      </w:pPr>
      <w:r w:rsidRPr="002A6C62">
        <w:t>WEEK 2</w:t>
      </w:r>
    </w:p>
    <w:p w:rsidR="006A4556" w:rsidRPr="00DF3362" w:rsidRDefault="006A4556" w:rsidP="00DF3362">
      <w:pPr>
        <w:rPr>
          <w:rFonts w:cs="Times New Roman"/>
          <w:b/>
          <w:i/>
        </w:rPr>
      </w:pPr>
      <w:r w:rsidRPr="00A85742">
        <w:rPr>
          <w:rFonts w:cs="Times New Roman"/>
          <w:b/>
          <w:i/>
          <w:u w:val="single"/>
        </w:rPr>
        <w:t>Readings for Week 2</w:t>
      </w:r>
      <w:r w:rsidRPr="00A85742">
        <w:rPr>
          <w:rFonts w:cs="Times New Roman"/>
          <w:b/>
          <w:i/>
        </w:rPr>
        <w:t>:</w:t>
      </w:r>
    </w:p>
    <w:p w:rsidR="00A85742" w:rsidRDefault="00A85742" w:rsidP="00A85742">
      <w:pPr>
        <w:ind w:left="720" w:hanging="720"/>
      </w:pPr>
      <w:r w:rsidRPr="00552E80">
        <w:rPr>
          <w:rFonts w:cs="Times New Roman"/>
          <w:spacing w:val="0"/>
        </w:rPr>
        <w:t xml:space="preserve">Trapp, M. E. (2011). The effects of a brief mindfulness intervention on impulsivity in college </w:t>
      </w:r>
      <w:r>
        <w:rPr>
          <w:rFonts w:cs="Times New Roman"/>
          <w:spacing w:val="0"/>
        </w:rPr>
        <w:t xml:space="preserve">  </w:t>
      </w:r>
      <w:r w:rsidRPr="00552E80">
        <w:rPr>
          <w:rFonts w:cs="Times New Roman"/>
          <w:spacing w:val="0"/>
        </w:rPr>
        <w:t xml:space="preserve">students. Undergraduate Honors Thesis Collection. Paper 108. </w:t>
      </w:r>
    </w:p>
    <w:p w:rsidR="00A85742" w:rsidRPr="00552E80" w:rsidRDefault="00A85742" w:rsidP="00A85742">
      <w:pPr>
        <w:widowControl/>
        <w:autoSpaceDE/>
        <w:autoSpaceDN/>
        <w:adjustRightInd/>
        <w:ind w:left="720" w:hanging="720"/>
        <w:rPr>
          <w:rFonts w:cs="Times New Roman"/>
          <w:spacing w:val="0"/>
        </w:rPr>
      </w:pPr>
      <w:proofErr w:type="spellStart"/>
      <w:r w:rsidRPr="00552E80">
        <w:rPr>
          <w:rFonts w:cs="Times New Roman"/>
          <w:spacing w:val="0"/>
        </w:rPr>
        <w:t>Ozbay</w:t>
      </w:r>
      <w:proofErr w:type="spellEnd"/>
      <w:r w:rsidRPr="00552E80">
        <w:rPr>
          <w:rFonts w:cs="Times New Roman"/>
          <w:spacing w:val="0"/>
        </w:rPr>
        <w:t xml:space="preserve">, F., </w:t>
      </w:r>
      <w:proofErr w:type="spellStart"/>
      <w:r w:rsidRPr="00552E80">
        <w:rPr>
          <w:rFonts w:cs="Times New Roman"/>
          <w:spacing w:val="0"/>
        </w:rPr>
        <w:t>Fitterling</w:t>
      </w:r>
      <w:proofErr w:type="spellEnd"/>
      <w:r w:rsidRPr="00552E80">
        <w:rPr>
          <w:rFonts w:cs="Times New Roman"/>
          <w:spacing w:val="0"/>
        </w:rPr>
        <w:t xml:space="preserve">, H., </w:t>
      </w:r>
      <w:proofErr w:type="spellStart"/>
      <w:r w:rsidRPr="00552E80">
        <w:rPr>
          <w:rFonts w:cs="Times New Roman"/>
          <w:spacing w:val="0"/>
        </w:rPr>
        <w:t>Charney</w:t>
      </w:r>
      <w:proofErr w:type="spellEnd"/>
      <w:r w:rsidRPr="00552E80">
        <w:rPr>
          <w:rFonts w:cs="Times New Roman"/>
          <w:spacing w:val="0"/>
        </w:rPr>
        <w:t xml:space="preserve">, D., &amp; Southwick, S. (2008). Social Support and resilience to stress across the life span: A </w:t>
      </w:r>
      <w:proofErr w:type="spellStart"/>
      <w:r w:rsidRPr="00552E80">
        <w:rPr>
          <w:rFonts w:cs="Times New Roman"/>
          <w:spacing w:val="0"/>
        </w:rPr>
        <w:t>neurobiologic</w:t>
      </w:r>
      <w:proofErr w:type="spellEnd"/>
      <w:r w:rsidRPr="00552E80">
        <w:rPr>
          <w:rFonts w:cs="Times New Roman"/>
          <w:spacing w:val="0"/>
        </w:rPr>
        <w:t xml:space="preserve"> framework. </w:t>
      </w:r>
      <w:r w:rsidRPr="00552E80">
        <w:rPr>
          <w:rFonts w:cs="Times New Roman"/>
          <w:i/>
          <w:spacing w:val="0"/>
        </w:rPr>
        <w:t>Current Psychiatry Report</w:t>
      </w:r>
      <w:r w:rsidRPr="00552E80">
        <w:rPr>
          <w:rFonts w:cs="Times New Roman"/>
          <w:spacing w:val="0"/>
        </w:rPr>
        <w:t>, 10(4): 304-10.</w:t>
      </w:r>
    </w:p>
    <w:p w:rsidR="00A85742" w:rsidRPr="00552E80" w:rsidRDefault="00A85742" w:rsidP="00A85742">
      <w:pPr>
        <w:widowControl/>
        <w:autoSpaceDE/>
        <w:autoSpaceDN/>
        <w:adjustRightInd/>
        <w:spacing w:line="276" w:lineRule="auto"/>
        <w:ind w:left="720" w:hanging="720"/>
        <w:rPr>
          <w:rFonts w:eastAsia="Calibri" w:cs="Times New Roman"/>
          <w:spacing w:val="0"/>
        </w:rPr>
      </w:pPr>
      <w:proofErr w:type="spellStart"/>
      <w:r w:rsidRPr="00552E80">
        <w:rPr>
          <w:rFonts w:eastAsia="Calibri" w:cs="Times New Roman"/>
          <w:spacing w:val="0"/>
        </w:rPr>
        <w:t>Moscaritolo</w:t>
      </w:r>
      <w:proofErr w:type="spellEnd"/>
      <w:r w:rsidRPr="00552E80">
        <w:rPr>
          <w:rFonts w:eastAsia="Calibri" w:cs="Times New Roman"/>
          <w:spacing w:val="0"/>
        </w:rPr>
        <w:t xml:space="preserve">, L.M. (2009). Interventional strategies to decrease nursing student anxiety in the clinical learning environment. </w:t>
      </w:r>
      <w:r w:rsidRPr="00552E80">
        <w:rPr>
          <w:rFonts w:eastAsia="Calibri" w:cs="Times New Roman"/>
          <w:i/>
          <w:spacing w:val="0"/>
        </w:rPr>
        <w:t xml:space="preserve">Journal of Nursing Education, </w:t>
      </w:r>
      <w:r w:rsidRPr="00552E80">
        <w:rPr>
          <w:rFonts w:eastAsia="Calibri" w:cs="Times New Roman"/>
          <w:spacing w:val="0"/>
        </w:rPr>
        <w:t>48(1):17-23.</w:t>
      </w:r>
    </w:p>
    <w:p w:rsidR="00A85742" w:rsidRPr="00552E80" w:rsidRDefault="00A85742" w:rsidP="00A85742">
      <w:pPr>
        <w:widowControl/>
        <w:autoSpaceDE/>
        <w:autoSpaceDN/>
        <w:adjustRightInd/>
        <w:spacing w:line="276" w:lineRule="auto"/>
        <w:ind w:left="720" w:hanging="720"/>
        <w:rPr>
          <w:rFonts w:eastAsia="Arial" w:cs="Times New Roman"/>
          <w:color w:val="0A0905"/>
          <w:spacing w:val="0"/>
        </w:rPr>
      </w:pPr>
      <w:proofErr w:type="spellStart"/>
      <w:r w:rsidRPr="00552E80">
        <w:rPr>
          <w:rFonts w:eastAsia="Arial" w:cs="Times New Roman"/>
          <w:color w:val="0A0905"/>
          <w:spacing w:val="0"/>
        </w:rPr>
        <w:t>Koenen</w:t>
      </w:r>
      <w:proofErr w:type="spellEnd"/>
      <w:r w:rsidRPr="00552E80">
        <w:rPr>
          <w:rFonts w:eastAsia="Arial" w:cs="Times New Roman"/>
          <w:color w:val="0A0905"/>
          <w:spacing w:val="0"/>
        </w:rPr>
        <w:t xml:space="preserve">, B. J. (2013). Value and importance of mindfulness: A study of graduate level social workers. </w:t>
      </w:r>
      <w:r w:rsidRPr="00552E80">
        <w:rPr>
          <w:rFonts w:eastAsia="Arial" w:cs="Times New Roman"/>
          <w:i/>
          <w:color w:val="0A0905"/>
          <w:spacing w:val="0"/>
        </w:rPr>
        <w:t>Master of Social Work Clinical Research Papers</w:t>
      </w:r>
      <w:r w:rsidRPr="00552E80">
        <w:rPr>
          <w:rFonts w:eastAsia="Arial" w:cs="Times New Roman"/>
          <w:color w:val="0A0905"/>
          <w:spacing w:val="0"/>
        </w:rPr>
        <w:t>. Paper 211. &lt;http://sophia.stkate.edu/msw_papers/211&gt;.</w:t>
      </w:r>
    </w:p>
    <w:p w:rsidR="006A4556" w:rsidRPr="000F3F7E" w:rsidRDefault="00A85742" w:rsidP="000F3F7E">
      <w:pPr>
        <w:widowControl/>
        <w:autoSpaceDE/>
        <w:autoSpaceDN/>
        <w:adjustRightInd/>
        <w:spacing w:after="240"/>
        <w:ind w:left="720" w:hanging="720"/>
        <w:rPr>
          <w:rFonts w:cs="Times New Roman"/>
          <w:spacing w:val="0"/>
        </w:rPr>
      </w:pPr>
      <w:proofErr w:type="spellStart"/>
      <w:r w:rsidRPr="00552E80">
        <w:rPr>
          <w:rFonts w:eastAsia="Calibri" w:cs="Times New Roman"/>
          <w:spacing w:val="0"/>
        </w:rPr>
        <w:t>Hölzel</w:t>
      </w:r>
      <w:proofErr w:type="spellEnd"/>
      <w:r w:rsidRPr="00552E80">
        <w:rPr>
          <w:rFonts w:eastAsia="Calibri" w:cs="Times New Roman"/>
          <w:spacing w:val="0"/>
        </w:rPr>
        <w:t xml:space="preserve">, B. K., </w:t>
      </w:r>
      <w:proofErr w:type="spellStart"/>
      <w:r w:rsidRPr="00552E80">
        <w:rPr>
          <w:rFonts w:eastAsia="Calibri" w:cs="Times New Roman"/>
          <w:spacing w:val="0"/>
        </w:rPr>
        <w:t>Carmody</w:t>
      </w:r>
      <w:proofErr w:type="spellEnd"/>
      <w:r w:rsidRPr="00552E80">
        <w:rPr>
          <w:rFonts w:eastAsia="Calibri" w:cs="Times New Roman"/>
          <w:spacing w:val="0"/>
        </w:rPr>
        <w:t xml:space="preserve">, J., Evans, K. C., </w:t>
      </w:r>
      <w:proofErr w:type="spellStart"/>
      <w:r w:rsidRPr="00552E80">
        <w:rPr>
          <w:rFonts w:eastAsia="Calibri" w:cs="Times New Roman"/>
          <w:spacing w:val="0"/>
        </w:rPr>
        <w:t>Hoge</w:t>
      </w:r>
      <w:proofErr w:type="spellEnd"/>
      <w:r w:rsidRPr="00552E80">
        <w:rPr>
          <w:rFonts w:eastAsia="Calibri" w:cs="Times New Roman"/>
          <w:spacing w:val="0"/>
        </w:rPr>
        <w:t xml:space="preserve">, E. A., </w:t>
      </w:r>
      <w:proofErr w:type="spellStart"/>
      <w:r w:rsidRPr="00552E80">
        <w:rPr>
          <w:rFonts w:eastAsia="Calibri" w:cs="Times New Roman"/>
          <w:spacing w:val="0"/>
        </w:rPr>
        <w:t>Dusek</w:t>
      </w:r>
      <w:proofErr w:type="spellEnd"/>
      <w:r w:rsidRPr="00552E80">
        <w:rPr>
          <w:rFonts w:eastAsia="Calibri" w:cs="Times New Roman"/>
          <w:spacing w:val="0"/>
        </w:rPr>
        <w:t xml:space="preserve">, J. A., Morgan, L., Pitman, R. K., Lazar, S. W. (2010). Stress reduction correlates with structural changes in the amygdala. </w:t>
      </w:r>
      <w:r w:rsidRPr="00552E80">
        <w:rPr>
          <w:rFonts w:eastAsia="Calibri" w:cs="Times New Roman"/>
          <w:i/>
          <w:spacing w:val="0"/>
        </w:rPr>
        <w:t>Social Cognitive Affective Neuroscience</w:t>
      </w:r>
      <w:r w:rsidRPr="00552E80">
        <w:rPr>
          <w:rFonts w:eastAsia="Calibri" w:cs="Times New Roman"/>
          <w:spacing w:val="0"/>
        </w:rPr>
        <w:t xml:space="preserve">. 5(1): 11-7. </w:t>
      </w:r>
      <w:proofErr w:type="spellStart"/>
      <w:proofErr w:type="gramStart"/>
      <w:r w:rsidRPr="00552E80">
        <w:rPr>
          <w:rFonts w:eastAsia="Calibri" w:cs="Times New Roman"/>
          <w:spacing w:val="0"/>
        </w:rPr>
        <w:t>doi</w:t>
      </w:r>
      <w:proofErr w:type="spellEnd"/>
      <w:proofErr w:type="gramEnd"/>
      <w:r w:rsidRPr="00552E80">
        <w:rPr>
          <w:rFonts w:eastAsia="Calibri" w:cs="Times New Roman"/>
          <w:spacing w:val="0"/>
        </w:rPr>
        <w:t>: 10.1093/scan/nsp034.</w:t>
      </w:r>
    </w:p>
    <w:p w:rsidR="006A4556" w:rsidRPr="00DF3362" w:rsidRDefault="006A4556" w:rsidP="002749AF">
      <w:pPr>
        <w:rPr>
          <w:rFonts w:cs="Times New Roman"/>
          <w:b/>
          <w:i/>
        </w:rPr>
      </w:pPr>
      <w:r w:rsidRPr="00A85742">
        <w:rPr>
          <w:rFonts w:cs="Times New Roman"/>
          <w:b/>
          <w:i/>
          <w:u w:val="single"/>
        </w:rPr>
        <w:t>Class Meeting</w:t>
      </w:r>
      <w:r w:rsidRPr="00A85742">
        <w:rPr>
          <w:rFonts w:cs="Times New Roman"/>
          <w:b/>
          <w:i/>
        </w:rPr>
        <w:t>:</w:t>
      </w:r>
    </w:p>
    <w:p w:rsidR="006A4556" w:rsidRPr="00DF3362" w:rsidRDefault="00A85742" w:rsidP="00DF3362">
      <w:pPr>
        <w:pStyle w:val="ListParagraph"/>
        <w:numPr>
          <w:ilvl w:val="0"/>
          <w:numId w:val="38"/>
        </w:numPr>
      </w:pPr>
      <w:r w:rsidRPr="00DF3362">
        <w:t xml:space="preserve">View </w:t>
      </w:r>
      <w:r w:rsidR="008E6281" w:rsidRPr="00DF3362">
        <w:t>“</w:t>
      </w:r>
      <w:r w:rsidR="00A11B36" w:rsidRPr="00DF3362">
        <w:t>The</w:t>
      </w:r>
      <w:r w:rsidR="008E6281" w:rsidRPr="00DF3362">
        <w:t xml:space="preserve"> I</w:t>
      </w:r>
      <w:r w:rsidR="00A11B36" w:rsidRPr="00DF3362">
        <w:t>mpact of the Wolf on the Riverbed” to introduce the concept of the interplay between individuals and groups</w:t>
      </w:r>
      <w:r w:rsidR="008E6281" w:rsidRPr="00DF3362">
        <w:t>- the nature of social in</w:t>
      </w:r>
    </w:p>
    <w:p w:rsidR="006A4556" w:rsidRPr="00DF3362" w:rsidRDefault="0010390C" w:rsidP="00DF3362">
      <w:pPr>
        <w:pStyle w:val="ListParagraph"/>
        <w:numPr>
          <w:ilvl w:val="0"/>
          <w:numId w:val="38"/>
        </w:numPr>
      </w:pPr>
      <w:r w:rsidRPr="00DF3362">
        <w:t>Definitions/</w:t>
      </w:r>
      <w:r w:rsidR="006A4556" w:rsidRPr="00DF3362">
        <w:t xml:space="preserve">Major Characteristics of the </w:t>
      </w:r>
      <w:r w:rsidR="00A11B36" w:rsidRPr="00DF3362">
        <w:t>mindfulness, resilience and change</w:t>
      </w:r>
    </w:p>
    <w:p w:rsidR="00A11B36" w:rsidRPr="00DF3362" w:rsidRDefault="00A11B36" w:rsidP="00DF3362">
      <w:pPr>
        <w:pStyle w:val="ListParagraph"/>
        <w:numPr>
          <w:ilvl w:val="0"/>
          <w:numId w:val="38"/>
        </w:numPr>
      </w:pPr>
      <w:r w:rsidRPr="00DF3362">
        <w:t xml:space="preserve">Discussion of the </w:t>
      </w:r>
      <w:r w:rsidR="0010390C" w:rsidRPr="00DF3362">
        <w:t>historical</w:t>
      </w:r>
      <w:r w:rsidRPr="00DF3362">
        <w:t xml:space="preserve"> roots and culture from which these concepts came</w:t>
      </w:r>
      <w:r w:rsidR="0010390C" w:rsidRPr="00DF3362">
        <w:t>/transactional formation of culture/ analysis of how this impacts individual and group values</w:t>
      </w:r>
    </w:p>
    <w:p w:rsidR="006A4556" w:rsidRPr="000F3F7E" w:rsidRDefault="002A6C62" w:rsidP="000F3F7E">
      <w:pPr>
        <w:pStyle w:val="Heading2"/>
        <w:spacing w:before="240" w:after="240"/>
      </w:pPr>
      <w:r w:rsidRPr="00A85742">
        <w:t>WEEK 3</w:t>
      </w:r>
    </w:p>
    <w:p w:rsidR="006A4556" w:rsidRPr="00DF3362" w:rsidRDefault="006A4556" w:rsidP="00DF3362">
      <w:pPr>
        <w:rPr>
          <w:rFonts w:cs="Times New Roman"/>
          <w:b/>
          <w:i/>
        </w:rPr>
      </w:pPr>
      <w:r w:rsidRPr="00A85742">
        <w:rPr>
          <w:rFonts w:cs="Times New Roman"/>
          <w:b/>
          <w:i/>
          <w:u w:val="single"/>
        </w:rPr>
        <w:t>Readings for Week 3</w:t>
      </w:r>
      <w:r w:rsidRPr="00A85742">
        <w:rPr>
          <w:rFonts w:cs="Times New Roman"/>
          <w:b/>
          <w:i/>
        </w:rPr>
        <w:t>:</w:t>
      </w:r>
    </w:p>
    <w:p w:rsidR="00A11B36" w:rsidRPr="00552E80" w:rsidRDefault="00A11B36" w:rsidP="00A11B36">
      <w:pPr>
        <w:spacing w:line="276" w:lineRule="auto"/>
        <w:ind w:left="720" w:hanging="720"/>
        <w:rPr>
          <w:rFonts w:cs="Times New Roman"/>
          <w:color w:val="000000"/>
          <w:spacing w:val="0"/>
        </w:rPr>
      </w:pPr>
      <w:proofErr w:type="spellStart"/>
      <w:r w:rsidRPr="00552E80">
        <w:rPr>
          <w:rFonts w:cs="Times New Roman"/>
          <w:color w:val="000000"/>
          <w:spacing w:val="0"/>
        </w:rPr>
        <w:t>Brausch</w:t>
      </w:r>
      <w:proofErr w:type="spellEnd"/>
      <w:r w:rsidRPr="00552E80">
        <w:rPr>
          <w:rFonts w:cs="Times New Roman"/>
          <w:color w:val="000000"/>
          <w:spacing w:val="0"/>
        </w:rPr>
        <w:t>, Brian D. (2011). The role of mindfulness in academic stress, self-efficacy, and achievement in college students. Masters Theses. Paper 147. &lt;</w:t>
      </w:r>
      <w:hyperlink r:id="rId13" w:history="1">
        <w:r w:rsidRPr="00552E80">
          <w:rPr>
            <w:rFonts w:cs="Times New Roman"/>
            <w:color w:val="000000"/>
            <w:spacing w:val="0"/>
          </w:rPr>
          <w:t>http://thekeep.eiu.edu/theses/147</w:t>
        </w:r>
      </w:hyperlink>
      <w:r w:rsidRPr="00552E80">
        <w:rPr>
          <w:rFonts w:cs="Times New Roman"/>
          <w:color w:val="000000"/>
          <w:spacing w:val="0"/>
        </w:rPr>
        <w:t>&gt;.</w:t>
      </w:r>
    </w:p>
    <w:p w:rsidR="006A4556" w:rsidRPr="000F3F7E" w:rsidRDefault="00A11B36" w:rsidP="000F3F7E">
      <w:pPr>
        <w:spacing w:after="240" w:line="276" w:lineRule="auto"/>
        <w:ind w:left="720" w:hanging="720"/>
        <w:rPr>
          <w:rFonts w:cs="Times New Roman"/>
          <w:spacing w:val="0"/>
        </w:rPr>
      </w:pPr>
      <w:r w:rsidRPr="00552E80">
        <w:rPr>
          <w:rFonts w:cs="Times New Roman"/>
          <w:spacing w:val="0"/>
        </w:rPr>
        <w:t xml:space="preserve">Charles, D. (2010). The role of mindfulness and acculturation in binge drinking behavior among Asian-American college students. </w:t>
      </w:r>
      <w:r w:rsidRPr="00552E80">
        <w:rPr>
          <w:rFonts w:cs="Times New Roman"/>
          <w:i/>
          <w:spacing w:val="0"/>
        </w:rPr>
        <w:t>School of Professional Psychology</w:t>
      </w:r>
      <w:r w:rsidRPr="00552E80">
        <w:rPr>
          <w:rFonts w:cs="Times New Roman"/>
          <w:spacing w:val="0"/>
        </w:rPr>
        <w:t>. Paper 143. &lt;http://commons.pacificu.edu/spp/143&gt;.</w:t>
      </w:r>
    </w:p>
    <w:p w:rsidR="006A4556" w:rsidRPr="00DF3362" w:rsidRDefault="006A4556" w:rsidP="00DD4F66">
      <w:pPr>
        <w:keepNext/>
        <w:rPr>
          <w:rFonts w:cs="Times New Roman"/>
          <w:b/>
          <w:i/>
        </w:rPr>
      </w:pPr>
      <w:r w:rsidRPr="00A85742">
        <w:rPr>
          <w:rFonts w:cs="Times New Roman"/>
          <w:b/>
          <w:i/>
          <w:u w:val="single"/>
        </w:rPr>
        <w:lastRenderedPageBreak/>
        <w:t>Class Meeting</w:t>
      </w:r>
      <w:r w:rsidRPr="00A85742">
        <w:rPr>
          <w:rFonts w:cs="Times New Roman"/>
          <w:b/>
          <w:i/>
        </w:rPr>
        <w:t>:</w:t>
      </w:r>
    </w:p>
    <w:p w:rsidR="006A4556" w:rsidRPr="00DF3362" w:rsidRDefault="00A11B36" w:rsidP="00DD4F66">
      <w:pPr>
        <w:pStyle w:val="ListParagraph"/>
        <w:keepNext/>
        <w:numPr>
          <w:ilvl w:val="0"/>
          <w:numId w:val="39"/>
        </w:numPr>
      </w:pPr>
      <w:r w:rsidRPr="00DF3362">
        <w:t>The Business Case for Mindfulness training</w:t>
      </w:r>
    </w:p>
    <w:p w:rsidR="006A4556" w:rsidRPr="00DF3362" w:rsidRDefault="00A11B36" w:rsidP="00DD4F66">
      <w:pPr>
        <w:pStyle w:val="ListParagraph"/>
        <w:keepNext/>
        <w:numPr>
          <w:ilvl w:val="0"/>
          <w:numId w:val="39"/>
        </w:numPr>
      </w:pPr>
      <w:r w:rsidRPr="00DF3362">
        <w:t>Definition and research findings associated with Mindfulness for college students and beyond</w:t>
      </w:r>
    </w:p>
    <w:p w:rsidR="006A4556" w:rsidRPr="00DF3362" w:rsidRDefault="00A11B36" w:rsidP="00DD4F66">
      <w:pPr>
        <w:pStyle w:val="ListParagraph"/>
        <w:keepNext/>
        <w:numPr>
          <w:ilvl w:val="0"/>
          <w:numId w:val="39"/>
        </w:numPr>
      </w:pPr>
      <w:r w:rsidRPr="00DF3362">
        <w:t>Various Mindfulness practices introduced</w:t>
      </w:r>
    </w:p>
    <w:p w:rsidR="006A4556" w:rsidRPr="000F3F7E" w:rsidRDefault="002A6C62" w:rsidP="000F3F7E">
      <w:pPr>
        <w:pStyle w:val="Heading2"/>
        <w:spacing w:before="240" w:after="240"/>
      </w:pPr>
      <w:r w:rsidRPr="00A85742">
        <w:t>WEEK 4</w:t>
      </w:r>
    </w:p>
    <w:p w:rsidR="006A4556" w:rsidRPr="00A85742" w:rsidRDefault="006A4556" w:rsidP="00B06781">
      <w:pPr>
        <w:rPr>
          <w:rFonts w:cs="Times New Roman"/>
          <w:b/>
          <w:i/>
        </w:rPr>
      </w:pPr>
      <w:r w:rsidRPr="00A85742">
        <w:rPr>
          <w:rFonts w:cs="Times New Roman"/>
          <w:b/>
          <w:i/>
          <w:u w:val="single"/>
        </w:rPr>
        <w:t>Readings for Week 4</w:t>
      </w:r>
      <w:r w:rsidRPr="00A85742">
        <w:rPr>
          <w:rFonts w:cs="Times New Roman"/>
          <w:b/>
          <w:i/>
        </w:rPr>
        <w:t>:</w:t>
      </w:r>
    </w:p>
    <w:p w:rsidR="00621994" w:rsidRPr="00552E80" w:rsidRDefault="00621994" w:rsidP="00621994">
      <w:pPr>
        <w:widowControl/>
        <w:autoSpaceDE/>
        <w:autoSpaceDN/>
        <w:adjustRightInd/>
        <w:spacing w:line="276" w:lineRule="auto"/>
        <w:ind w:left="720" w:hanging="720"/>
        <w:rPr>
          <w:rFonts w:eastAsia="Arial" w:cs="Times New Roman"/>
          <w:color w:val="0A0905"/>
          <w:spacing w:val="0"/>
        </w:rPr>
      </w:pPr>
      <w:proofErr w:type="spellStart"/>
      <w:r w:rsidRPr="00552E80">
        <w:rPr>
          <w:rFonts w:eastAsia="Arial" w:cs="Times New Roman"/>
          <w:color w:val="0A0905"/>
          <w:spacing w:val="0"/>
        </w:rPr>
        <w:t>Riskin</w:t>
      </w:r>
      <w:proofErr w:type="spellEnd"/>
      <w:r w:rsidRPr="00552E80">
        <w:rPr>
          <w:rFonts w:eastAsia="Arial" w:cs="Times New Roman"/>
          <w:color w:val="0A0905"/>
          <w:spacing w:val="0"/>
        </w:rPr>
        <w:t xml:space="preserve">, L. L. (2002). The contemplative lawyer: On the potential contributions of mindfulness meditation to law students, lawyers, and their clients. </w:t>
      </w:r>
      <w:r w:rsidRPr="00552E80">
        <w:rPr>
          <w:rFonts w:eastAsia="Arial" w:cs="Times New Roman"/>
          <w:i/>
          <w:color w:val="0A0905"/>
          <w:spacing w:val="0"/>
        </w:rPr>
        <w:t>Harvard Negotiation Law Review</w:t>
      </w:r>
      <w:r w:rsidRPr="00552E80">
        <w:rPr>
          <w:rFonts w:eastAsia="Arial" w:cs="Times New Roman"/>
          <w:color w:val="0A0905"/>
          <w:spacing w:val="0"/>
        </w:rPr>
        <w:t>, 7(1):1-66.</w:t>
      </w:r>
    </w:p>
    <w:p w:rsidR="00621994" w:rsidRPr="00552E80" w:rsidRDefault="00621994" w:rsidP="00621994">
      <w:pPr>
        <w:spacing w:line="276" w:lineRule="auto"/>
        <w:ind w:left="720" w:hanging="720"/>
        <w:rPr>
          <w:rFonts w:cs="Times New Roman"/>
          <w:spacing w:val="0"/>
        </w:rPr>
      </w:pPr>
      <w:r w:rsidRPr="00552E80">
        <w:rPr>
          <w:rFonts w:eastAsia="Calibri" w:cs="Times New Roman"/>
          <w:color w:val="222222"/>
          <w:spacing w:val="0"/>
          <w:shd w:val="clear" w:color="auto" w:fill="FFFFFF"/>
        </w:rPr>
        <w:t xml:space="preserve">Williams, V., </w:t>
      </w:r>
      <w:proofErr w:type="spellStart"/>
      <w:r w:rsidRPr="00552E80">
        <w:rPr>
          <w:rFonts w:eastAsia="Calibri" w:cs="Times New Roman"/>
          <w:color w:val="222222"/>
          <w:spacing w:val="0"/>
          <w:shd w:val="clear" w:color="auto" w:fill="FFFFFF"/>
        </w:rPr>
        <w:t>Ciarrochi</w:t>
      </w:r>
      <w:proofErr w:type="spellEnd"/>
      <w:r w:rsidRPr="00552E80">
        <w:rPr>
          <w:rFonts w:eastAsia="Calibri" w:cs="Times New Roman"/>
          <w:color w:val="222222"/>
          <w:spacing w:val="0"/>
          <w:shd w:val="clear" w:color="auto" w:fill="FFFFFF"/>
        </w:rPr>
        <w:t xml:space="preserve">, J., &amp; Patrick Deane, F. (2010). On being mindful, emotionally aware, and more resilient: Longitudinal pilot study of police recruits. </w:t>
      </w:r>
      <w:r w:rsidRPr="00552E80">
        <w:rPr>
          <w:rFonts w:eastAsia="Calibri" w:cs="Times New Roman"/>
          <w:i/>
          <w:iCs/>
          <w:color w:val="222222"/>
          <w:spacing w:val="0"/>
          <w:shd w:val="clear" w:color="auto" w:fill="FFFFFF"/>
        </w:rPr>
        <w:t>Australian Psychologist</w:t>
      </w:r>
      <w:r w:rsidRPr="00552E80">
        <w:rPr>
          <w:rFonts w:eastAsia="Calibri" w:cs="Times New Roman"/>
          <w:color w:val="222222"/>
          <w:spacing w:val="0"/>
          <w:shd w:val="clear" w:color="auto" w:fill="FFFFFF"/>
        </w:rPr>
        <w:t>, </w:t>
      </w:r>
      <w:r w:rsidRPr="00552E80">
        <w:rPr>
          <w:rFonts w:eastAsia="Calibri" w:cs="Times New Roman"/>
          <w:iCs/>
          <w:color w:val="222222"/>
          <w:spacing w:val="0"/>
          <w:shd w:val="clear" w:color="auto" w:fill="FFFFFF"/>
        </w:rPr>
        <w:t>45</w:t>
      </w:r>
      <w:r w:rsidRPr="00552E80">
        <w:rPr>
          <w:rFonts w:eastAsia="Calibri" w:cs="Times New Roman"/>
          <w:color w:val="222222"/>
          <w:spacing w:val="0"/>
          <w:shd w:val="clear" w:color="auto" w:fill="FFFFFF"/>
        </w:rPr>
        <w:t>(4):274-82.</w:t>
      </w:r>
    </w:p>
    <w:p w:rsidR="00621994" w:rsidRPr="00552E80" w:rsidRDefault="00621994" w:rsidP="00621994">
      <w:pPr>
        <w:widowControl/>
        <w:autoSpaceDE/>
        <w:autoSpaceDN/>
        <w:adjustRightInd/>
        <w:spacing w:line="276" w:lineRule="auto"/>
        <w:ind w:left="720" w:hanging="720"/>
        <w:rPr>
          <w:rFonts w:eastAsia="Arial" w:cs="Times New Roman"/>
          <w:b/>
          <w:color w:val="0A0905"/>
          <w:spacing w:val="0"/>
        </w:rPr>
      </w:pPr>
      <w:proofErr w:type="spellStart"/>
      <w:r w:rsidRPr="00552E80">
        <w:rPr>
          <w:rFonts w:eastAsia="Calibri" w:cs="Times New Roman"/>
          <w:color w:val="222222"/>
          <w:spacing w:val="0"/>
          <w:shd w:val="clear" w:color="auto" w:fill="FFFFFF"/>
        </w:rPr>
        <w:t>Oginska-Bulik</w:t>
      </w:r>
      <w:proofErr w:type="spellEnd"/>
      <w:r w:rsidRPr="00552E80">
        <w:rPr>
          <w:rFonts w:eastAsia="Calibri" w:cs="Times New Roman"/>
          <w:color w:val="222222"/>
          <w:spacing w:val="0"/>
          <w:shd w:val="clear" w:color="auto" w:fill="FFFFFF"/>
        </w:rPr>
        <w:t xml:space="preserve">, N. (2005). The role of personal and social resources in preventing adverse health outcomes in employees of uniformed professions. </w:t>
      </w:r>
      <w:r w:rsidRPr="00552E80">
        <w:rPr>
          <w:rFonts w:eastAsia="Calibri" w:cs="Times New Roman"/>
          <w:i/>
          <w:iCs/>
          <w:color w:val="222222"/>
          <w:spacing w:val="0"/>
          <w:shd w:val="clear" w:color="auto" w:fill="FFFFFF"/>
        </w:rPr>
        <w:t>International Journal of Occupational Medicine and Environmental Health</w:t>
      </w:r>
      <w:r w:rsidRPr="00552E80">
        <w:rPr>
          <w:rFonts w:eastAsia="Calibri" w:cs="Times New Roman"/>
          <w:color w:val="222222"/>
          <w:spacing w:val="0"/>
          <w:shd w:val="clear" w:color="auto" w:fill="FFFFFF"/>
        </w:rPr>
        <w:t>, </w:t>
      </w:r>
      <w:r w:rsidRPr="00552E80">
        <w:rPr>
          <w:rFonts w:eastAsia="Calibri" w:cs="Times New Roman"/>
          <w:iCs/>
          <w:color w:val="222222"/>
          <w:spacing w:val="0"/>
          <w:shd w:val="clear" w:color="auto" w:fill="FFFFFF"/>
        </w:rPr>
        <w:t>18</w:t>
      </w:r>
      <w:r w:rsidRPr="00552E80">
        <w:rPr>
          <w:rFonts w:eastAsia="Calibri" w:cs="Times New Roman"/>
          <w:color w:val="222222"/>
          <w:spacing w:val="0"/>
          <w:shd w:val="clear" w:color="auto" w:fill="FFFFFF"/>
        </w:rPr>
        <w:t>(3):233-240.</w:t>
      </w:r>
    </w:p>
    <w:p w:rsidR="00621994" w:rsidRPr="00552E80" w:rsidRDefault="00621994" w:rsidP="00621994">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Klatt, M. D., Buckworth, J., &amp; Malarkey, W. B. (2009). Effects of low-dose mindfulness-based stress reduction (MBSR-</w:t>
      </w:r>
      <w:proofErr w:type="spellStart"/>
      <w:r w:rsidRPr="00552E80">
        <w:rPr>
          <w:rFonts w:eastAsia="Arial" w:cs="Times New Roman"/>
          <w:color w:val="0A0905"/>
          <w:spacing w:val="0"/>
        </w:rPr>
        <w:t>ld</w:t>
      </w:r>
      <w:proofErr w:type="spellEnd"/>
      <w:r w:rsidRPr="00552E80">
        <w:rPr>
          <w:rFonts w:eastAsia="Arial" w:cs="Times New Roman"/>
          <w:color w:val="0A0905"/>
          <w:spacing w:val="0"/>
        </w:rPr>
        <w:t xml:space="preserve">) on working adults. </w:t>
      </w:r>
      <w:r w:rsidRPr="00552E80">
        <w:rPr>
          <w:rFonts w:eastAsia="Arial" w:cs="Times New Roman"/>
          <w:i/>
          <w:color w:val="0A0905"/>
          <w:spacing w:val="0"/>
        </w:rPr>
        <w:t>Health Education &amp; Behavior</w:t>
      </w:r>
      <w:r w:rsidRPr="00552E80">
        <w:rPr>
          <w:rFonts w:eastAsia="Arial" w:cs="Times New Roman"/>
          <w:color w:val="0A0905"/>
          <w:spacing w:val="0"/>
        </w:rPr>
        <w:t>, 36(3):601-14.</w:t>
      </w:r>
    </w:p>
    <w:p w:rsidR="00621994" w:rsidRPr="00552E80" w:rsidRDefault="00621994" w:rsidP="00621994">
      <w:pPr>
        <w:widowControl/>
        <w:autoSpaceDE/>
        <w:autoSpaceDN/>
        <w:adjustRightInd/>
        <w:ind w:left="720" w:hanging="720"/>
        <w:rPr>
          <w:rFonts w:cs="Times New Roman"/>
          <w:spacing w:val="0"/>
        </w:rPr>
      </w:pPr>
      <w:proofErr w:type="spellStart"/>
      <w:r w:rsidRPr="00552E80">
        <w:rPr>
          <w:rFonts w:cs="Times New Roman"/>
          <w:spacing w:val="0"/>
        </w:rPr>
        <w:t>Jha</w:t>
      </w:r>
      <w:proofErr w:type="spellEnd"/>
      <w:r w:rsidRPr="00552E80">
        <w:rPr>
          <w:rFonts w:cs="Times New Roman"/>
          <w:spacing w:val="0"/>
        </w:rPr>
        <w:t xml:space="preserve">, A. P., </w:t>
      </w:r>
      <w:proofErr w:type="spellStart"/>
      <w:r w:rsidRPr="00552E80">
        <w:rPr>
          <w:rFonts w:cs="Times New Roman"/>
          <w:spacing w:val="0"/>
        </w:rPr>
        <w:t>Krompinger</w:t>
      </w:r>
      <w:proofErr w:type="spellEnd"/>
      <w:r w:rsidRPr="00552E80">
        <w:rPr>
          <w:rFonts w:cs="Times New Roman"/>
          <w:spacing w:val="0"/>
        </w:rPr>
        <w:t xml:space="preserve">, J., &amp; </w:t>
      </w:r>
      <w:proofErr w:type="spellStart"/>
      <w:r w:rsidRPr="00552E80">
        <w:rPr>
          <w:rFonts w:cs="Times New Roman"/>
          <w:spacing w:val="0"/>
        </w:rPr>
        <w:t>Baime</w:t>
      </w:r>
      <w:proofErr w:type="spellEnd"/>
      <w:r w:rsidRPr="00552E80">
        <w:rPr>
          <w:rFonts w:cs="Times New Roman"/>
          <w:spacing w:val="0"/>
        </w:rPr>
        <w:t xml:space="preserve">, M. J. (2007). Mindfulness training modifies subsystems of attention. </w:t>
      </w:r>
      <w:r w:rsidRPr="00552E80">
        <w:rPr>
          <w:rFonts w:cs="Times New Roman"/>
          <w:i/>
          <w:spacing w:val="0"/>
        </w:rPr>
        <w:t>Cognitive Affective Behavioral Neuroscience</w:t>
      </w:r>
      <w:r w:rsidRPr="00552E80">
        <w:rPr>
          <w:rFonts w:cs="Times New Roman"/>
          <w:spacing w:val="0"/>
        </w:rPr>
        <w:t xml:space="preserve">, 7(2): 109-19. </w:t>
      </w:r>
    </w:p>
    <w:p w:rsidR="006A4556" w:rsidRPr="000F3F7E" w:rsidRDefault="00621994" w:rsidP="000F3F7E">
      <w:pPr>
        <w:widowControl/>
        <w:autoSpaceDE/>
        <w:autoSpaceDN/>
        <w:adjustRightInd/>
        <w:spacing w:after="240" w:line="276" w:lineRule="auto"/>
        <w:ind w:left="720" w:hanging="720"/>
        <w:rPr>
          <w:rFonts w:eastAsia="Calibri" w:cs="Times New Roman"/>
          <w:color w:val="222222"/>
          <w:spacing w:val="0"/>
          <w:shd w:val="clear" w:color="auto" w:fill="FFFFFF"/>
        </w:rPr>
      </w:pPr>
      <w:r w:rsidRPr="00552E80">
        <w:rPr>
          <w:rFonts w:eastAsia="Calibri" w:cs="Times New Roman"/>
          <w:color w:val="222222"/>
          <w:spacing w:val="0"/>
          <w:shd w:val="clear" w:color="auto" w:fill="FFFFFF"/>
        </w:rPr>
        <w:t>James, C. (2011). Law student wellbeing: Benefits of promoting psychological literacy and self-awareness using mindfulness, strengths theory and emotional intelligence. </w:t>
      </w:r>
      <w:r w:rsidRPr="00552E80">
        <w:rPr>
          <w:rFonts w:eastAsia="Calibri" w:cs="Times New Roman"/>
          <w:i/>
          <w:iCs/>
          <w:color w:val="222222"/>
          <w:spacing w:val="0"/>
          <w:shd w:val="clear" w:color="auto" w:fill="FFFFFF"/>
        </w:rPr>
        <w:t>Legal Education Review</w:t>
      </w:r>
      <w:r w:rsidRPr="00552E80">
        <w:rPr>
          <w:rFonts w:eastAsia="Calibri" w:cs="Times New Roman"/>
          <w:color w:val="222222"/>
          <w:spacing w:val="0"/>
          <w:shd w:val="clear" w:color="auto" w:fill="FFFFFF"/>
        </w:rPr>
        <w:t>, </w:t>
      </w:r>
      <w:r w:rsidRPr="00552E80">
        <w:rPr>
          <w:rFonts w:eastAsia="Calibri" w:cs="Times New Roman"/>
          <w:i/>
          <w:iCs/>
          <w:color w:val="222222"/>
          <w:spacing w:val="0"/>
          <w:shd w:val="clear" w:color="auto" w:fill="FFFFFF"/>
        </w:rPr>
        <w:t>21</w:t>
      </w:r>
      <w:r w:rsidRPr="00552E80">
        <w:rPr>
          <w:rFonts w:eastAsia="Calibri" w:cs="Times New Roman"/>
          <w:color w:val="222222"/>
          <w:spacing w:val="0"/>
          <w:shd w:val="clear" w:color="auto" w:fill="FFFFFF"/>
        </w:rPr>
        <w:t>, 217.</w:t>
      </w:r>
    </w:p>
    <w:p w:rsidR="006A4556" w:rsidRPr="00A85742" w:rsidRDefault="006A4556" w:rsidP="00076231">
      <w:pPr>
        <w:rPr>
          <w:rFonts w:cs="Times New Roman"/>
          <w:b/>
          <w:i/>
        </w:rPr>
      </w:pPr>
      <w:r w:rsidRPr="00A85742">
        <w:rPr>
          <w:rFonts w:cs="Times New Roman"/>
          <w:b/>
          <w:i/>
          <w:u w:val="single"/>
        </w:rPr>
        <w:t>Class Meeting</w:t>
      </w:r>
      <w:r w:rsidRPr="00A85742">
        <w:rPr>
          <w:rFonts w:cs="Times New Roman"/>
          <w:b/>
          <w:i/>
        </w:rPr>
        <w:t>:</w:t>
      </w:r>
    </w:p>
    <w:p w:rsidR="006A4556" w:rsidRPr="002A6C62" w:rsidRDefault="00A11B36" w:rsidP="00DF3362">
      <w:pPr>
        <w:pStyle w:val="ListParagraph"/>
        <w:numPr>
          <w:ilvl w:val="0"/>
          <w:numId w:val="40"/>
        </w:numPr>
      </w:pPr>
      <w:r w:rsidRPr="002A6C62">
        <w:t>Implementing Mindfulness into the workplace</w:t>
      </w:r>
    </w:p>
    <w:p w:rsidR="00A11B36" w:rsidRPr="00DF3362" w:rsidRDefault="00A11B36" w:rsidP="00DF3362">
      <w:pPr>
        <w:pStyle w:val="ListParagraph"/>
        <w:numPr>
          <w:ilvl w:val="0"/>
          <w:numId w:val="40"/>
        </w:numPr>
        <w:rPr>
          <w:u w:val="single"/>
        </w:rPr>
      </w:pPr>
      <w:r w:rsidRPr="002A6C62">
        <w:t>Presentation by Law Executive</w:t>
      </w:r>
    </w:p>
    <w:p w:rsidR="00A11B36" w:rsidRPr="002A6C62" w:rsidRDefault="00A11B36" w:rsidP="00DF3362">
      <w:pPr>
        <w:pStyle w:val="ListParagraph"/>
        <w:numPr>
          <w:ilvl w:val="0"/>
          <w:numId w:val="40"/>
        </w:numPr>
      </w:pPr>
      <w:r w:rsidRPr="002A6C62">
        <w:t xml:space="preserve">Discussion of </w:t>
      </w:r>
      <w:r w:rsidR="00621994" w:rsidRPr="002A6C62">
        <w:t xml:space="preserve">Implementation in a law firm and its impact on </w:t>
      </w:r>
      <w:r w:rsidR="0010390C" w:rsidRPr="002A6C62">
        <w:t xml:space="preserve">legal </w:t>
      </w:r>
      <w:r w:rsidR="00621994" w:rsidRPr="002A6C62">
        <w:t>culture</w:t>
      </w:r>
    </w:p>
    <w:p w:rsidR="006A4556" w:rsidRPr="00A85742" w:rsidRDefault="001436B9" w:rsidP="00DD4F66">
      <w:pPr>
        <w:pStyle w:val="Heading2"/>
        <w:spacing w:before="240" w:after="240"/>
      </w:pPr>
      <w:r w:rsidRPr="00A85742">
        <w:t>WEEK 5</w:t>
      </w:r>
      <w:r w:rsidR="006A4556" w:rsidRPr="00A85742">
        <w:t xml:space="preserve"> </w:t>
      </w:r>
    </w:p>
    <w:p w:rsidR="006A4556" w:rsidRPr="00A85742" w:rsidRDefault="006A4556" w:rsidP="00DD4F66">
      <w:pPr>
        <w:rPr>
          <w:rFonts w:cs="Times New Roman"/>
          <w:b/>
          <w:i/>
        </w:rPr>
      </w:pPr>
      <w:r w:rsidRPr="00A85742">
        <w:rPr>
          <w:rFonts w:cs="Times New Roman"/>
          <w:b/>
          <w:i/>
          <w:u w:val="single"/>
        </w:rPr>
        <w:t>Readings for Week 5</w:t>
      </w:r>
      <w:r w:rsidRPr="00A85742">
        <w:rPr>
          <w:rFonts w:cs="Times New Roman"/>
          <w:b/>
          <w:i/>
        </w:rPr>
        <w:t>:</w:t>
      </w:r>
    </w:p>
    <w:p w:rsidR="00621994" w:rsidRDefault="00621994" w:rsidP="00DD4F66">
      <w:pPr>
        <w:rPr>
          <w:rFonts w:cs="Times New Roman"/>
        </w:rPr>
      </w:pPr>
      <w:r w:rsidRPr="0010390C">
        <w:rPr>
          <w:rFonts w:cs="Times New Roman"/>
          <w:u w:val="single"/>
        </w:rPr>
        <w:t>The Mindful Workplace: Developing Resilient Individuals and Resonant Organizations</w:t>
      </w:r>
      <w:r w:rsidRPr="00552E80">
        <w:rPr>
          <w:rFonts w:cs="Times New Roman"/>
        </w:rPr>
        <w:t xml:space="preserve"> (2011)</w:t>
      </w:r>
      <w:r>
        <w:rPr>
          <w:rFonts w:cs="Times New Roman"/>
        </w:rPr>
        <w:t xml:space="preserve"> Chapters 1-4</w:t>
      </w:r>
    </w:p>
    <w:p w:rsidR="00621994" w:rsidRPr="00552E80" w:rsidRDefault="00621994" w:rsidP="00DD4F66">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Patterson, A., </w:t>
      </w:r>
      <w:proofErr w:type="spellStart"/>
      <w:r w:rsidRPr="00552E80">
        <w:rPr>
          <w:rFonts w:eastAsia="Arial" w:cs="Times New Roman"/>
          <w:color w:val="0A0905"/>
          <w:spacing w:val="0"/>
        </w:rPr>
        <w:t>Yildiz</w:t>
      </w:r>
      <w:proofErr w:type="spellEnd"/>
      <w:r w:rsidRPr="00552E80">
        <w:rPr>
          <w:rFonts w:eastAsia="Arial" w:cs="Times New Roman"/>
          <w:color w:val="0A0905"/>
          <w:spacing w:val="0"/>
        </w:rPr>
        <w:t xml:space="preserve">, V., Klatt, M. &amp; Malarkey, W. (2013). Perceived stress predicts allergy flares. </w:t>
      </w:r>
      <w:r w:rsidRPr="00552E80">
        <w:rPr>
          <w:rFonts w:eastAsia="Arial" w:cs="Times New Roman"/>
          <w:i/>
          <w:color w:val="0A0905"/>
          <w:spacing w:val="0"/>
        </w:rPr>
        <w:t>Annals of Allergy, Asthma, &amp; Immunology</w:t>
      </w:r>
      <w:r w:rsidRPr="00552E80">
        <w:rPr>
          <w:rFonts w:eastAsia="Arial" w:cs="Times New Roman"/>
          <w:color w:val="0A0905"/>
          <w:spacing w:val="0"/>
        </w:rPr>
        <w:t>, 112(4):317-21.</w:t>
      </w:r>
    </w:p>
    <w:p w:rsidR="00621994" w:rsidRPr="00552E80" w:rsidRDefault="00621994" w:rsidP="00DD4F66">
      <w:pPr>
        <w:widowControl/>
        <w:autoSpaceDE/>
        <w:autoSpaceDN/>
        <w:adjustRightInd/>
        <w:ind w:left="720" w:hanging="720"/>
        <w:rPr>
          <w:rFonts w:cs="Times New Roman"/>
          <w:spacing w:val="0"/>
        </w:rPr>
      </w:pPr>
      <w:proofErr w:type="spellStart"/>
      <w:r w:rsidRPr="00552E80">
        <w:rPr>
          <w:rFonts w:cs="Times New Roman"/>
          <w:spacing w:val="0"/>
        </w:rPr>
        <w:t>Ozbay</w:t>
      </w:r>
      <w:proofErr w:type="spellEnd"/>
      <w:r w:rsidRPr="00552E80">
        <w:rPr>
          <w:rFonts w:cs="Times New Roman"/>
          <w:spacing w:val="0"/>
        </w:rPr>
        <w:t xml:space="preserve">, F., </w:t>
      </w:r>
      <w:proofErr w:type="spellStart"/>
      <w:r w:rsidRPr="00552E80">
        <w:rPr>
          <w:rFonts w:cs="Times New Roman"/>
          <w:spacing w:val="0"/>
        </w:rPr>
        <w:t>Fitterling</w:t>
      </w:r>
      <w:proofErr w:type="spellEnd"/>
      <w:r w:rsidRPr="00552E80">
        <w:rPr>
          <w:rFonts w:cs="Times New Roman"/>
          <w:spacing w:val="0"/>
        </w:rPr>
        <w:t xml:space="preserve">, H., </w:t>
      </w:r>
      <w:proofErr w:type="spellStart"/>
      <w:r w:rsidRPr="00552E80">
        <w:rPr>
          <w:rFonts w:cs="Times New Roman"/>
          <w:spacing w:val="0"/>
        </w:rPr>
        <w:t>Charney</w:t>
      </w:r>
      <w:proofErr w:type="spellEnd"/>
      <w:r w:rsidRPr="00552E80">
        <w:rPr>
          <w:rFonts w:cs="Times New Roman"/>
          <w:spacing w:val="0"/>
        </w:rPr>
        <w:t xml:space="preserve">, D., &amp; Southwick, S. (2008). Social Support and resilience to stress across the life span: A </w:t>
      </w:r>
      <w:proofErr w:type="spellStart"/>
      <w:r w:rsidRPr="00552E80">
        <w:rPr>
          <w:rFonts w:cs="Times New Roman"/>
          <w:spacing w:val="0"/>
        </w:rPr>
        <w:t>neurobiologic</w:t>
      </w:r>
      <w:proofErr w:type="spellEnd"/>
      <w:r w:rsidRPr="00552E80">
        <w:rPr>
          <w:rFonts w:cs="Times New Roman"/>
          <w:spacing w:val="0"/>
        </w:rPr>
        <w:t xml:space="preserve"> framework. </w:t>
      </w:r>
      <w:r w:rsidRPr="00552E80">
        <w:rPr>
          <w:rFonts w:cs="Times New Roman"/>
          <w:i/>
          <w:spacing w:val="0"/>
        </w:rPr>
        <w:t>Current Psychiatry Report</w:t>
      </w:r>
      <w:r w:rsidRPr="00552E80">
        <w:rPr>
          <w:rFonts w:cs="Times New Roman"/>
          <w:spacing w:val="0"/>
        </w:rPr>
        <w:t>, 10(4): 304-10.</w:t>
      </w:r>
    </w:p>
    <w:p w:rsidR="00621994" w:rsidRPr="00552E80" w:rsidRDefault="00621994" w:rsidP="00DD4F66">
      <w:pPr>
        <w:keepNext/>
        <w:widowControl/>
        <w:autoSpaceDE/>
        <w:autoSpaceDN/>
        <w:adjustRightInd/>
        <w:spacing w:line="276" w:lineRule="auto"/>
        <w:ind w:left="720" w:hanging="720"/>
        <w:rPr>
          <w:rFonts w:eastAsia="Calibri" w:cs="Times New Roman"/>
          <w:spacing w:val="0"/>
        </w:rPr>
      </w:pPr>
      <w:r w:rsidRPr="00552E80">
        <w:rPr>
          <w:rFonts w:eastAsia="Calibri" w:cs="Times New Roman"/>
          <w:spacing w:val="0"/>
        </w:rPr>
        <w:lastRenderedPageBreak/>
        <w:t xml:space="preserve">Malarkey, W., </w:t>
      </w:r>
      <w:proofErr w:type="spellStart"/>
      <w:r w:rsidRPr="00552E80">
        <w:rPr>
          <w:rFonts w:eastAsia="Calibri" w:cs="Times New Roman"/>
          <w:spacing w:val="0"/>
        </w:rPr>
        <w:t>Jarjoura</w:t>
      </w:r>
      <w:proofErr w:type="spellEnd"/>
      <w:r w:rsidRPr="00552E80">
        <w:rPr>
          <w:rFonts w:eastAsia="Calibri" w:cs="Times New Roman"/>
          <w:spacing w:val="0"/>
        </w:rPr>
        <w:t xml:space="preserve">, D., &amp; Klatt, M. (2013). Workplace based mindfulness practice and inflammation: A randomized trial. </w:t>
      </w:r>
      <w:r w:rsidRPr="00552E80">
        <w:rPr>
          <w:rFonts w:eastAsia="Calibri" w:cs="Times New Roman"/>
          <w:i/>
          <w:spacing w:val="0"/>
        </w:rPr>
        <w:t>Brain, Behavior, and Immunity</w:t>
      </w:r>
      <w:r w:rsidRPr="00552E80">
        <w:rPr>
          <w:rFonts w:eastAsia="Calibri" w:cs="Times New Roman"/>
          <w:spacing w:val="0"/>
        </w:rPr>
        <w:t>, 27(1):145-54.</w:t>
      </w:r>
    </w:p>
    <w:p w:rsidR="006A4556" w:rsidRPr="000F3F7E" w:rsidRDefault="00621994" w:rsidP="00DD4F66">
      <w:pPr>
        <w:keepNext/>
        <w:widowControl/>
        <w:autoSpaceDE/>
        <w:autoSpaceDN/>
        <w:adjustRightInd/>
        <w:spacing w:line="276" w:lineRule="auto"/>
        <w:ind w:left="720" w:hanging="720"/>
        <w:rPr>
          <w:rFonts w:eastAsia="Calibri" w:cs="Times New Roman"/>
          <w:spacing w:val="0"/>
        </w:rPr>
      </w:pPr>
      <w:r w:rsidRPr="00552E80">
        <w:rPr>
          <w:rFonts w:eastAsia="Arial" w:cs="Times New Roman"/>
          <w:color w:val="0A0905"/>
          <w:spacing w:val="0"/>
        </w:rPr>
        <w:t xml:space="preserve">Ludwig, D.S., &amp; </w:t>
      </w:r>
      <w:proofErr w:type="spellStart"/>
      <w:r w:rsidRPr="00552E80">
        <w:rPr>
          <w:rFonts w:eastAsia="Arial" w:cs="Times New Roman"/>
          <w:color w:val="0A0905"/>
          <w:spacing w:val="0"/>
        </w:rPr>
        <w:t>Kabat-Zinn</w:t>
      </w:r>
      <w:proofErr w:type="spellEnd"/>
      <w:r w:rsidRPr="00552E80">
        <w:rPr>
          <w:rFonts w:eastAsia="Arial" w:cs="Times New Roman"/>
          <w:color w:val="0A0905"/>
          <w:spacing w:val="0"/>
        </w:rPr>
        <w:t xml:space="preserve">, J. (2008). Mindfulness in medicine. </w:t>
      </w:r>
      <w:r w:rsidRPr="00552E80">
        <w:rPr>
          <w:rFonts w:eastAsia="Arial" w:cs="Times New Roman"/>
          <w:i/>
          <w:color w:val="0A0905"/>
          <w:spacing w:val="0"/>
        </w:rPr>
        <w:t>JAMA</w:t>
      </w:r>
      <w:r w:rsidRPr="00552E80">
        <w:rPr>
          <w:rFonts w:eastAsia="Arial" w:cs="Times New Roman"/>
          <w:color w:val="0A0905"/>
          <w:spacing w:val="0"/>
        </w:rPr>
        <w:t>, 300(11): 1350-1352.</w:t>
      </w:r>
    </w:p>
    <w:p w:rsidR="006A4556" w:rsidRPr="00DF3362" w:rsidRDefault="006A4556" w:rsidP="00DD4F66">
      <w:pPr>
        <w:keepNext/>
        <w:spacing w:before="240"/>
        <w:rPr>
          <w:rFonts w:cs="Times New Roman"/>
          <w:b/>
          <w:i/>
        </w:rPr>
      </w:pPr>
      <w:r w:rsidRPr="00A85742">
        <w:rPr>
          <w:rFonts w:cs="Times New Roman"/>
          <w:b/>
          <w:i/>
          <w:u w:val="single"/>
        </w:rPr>
        <w:t>Class Meeting</w:t>
      </w:r>
      <w:r w:rsidRPr="00A85742">
        <w:rPr>
          <w:rFonts w:cs="Times New Roman"/>
          <w:b/>
          <w:i/>
        </w:rPr>
        <w:t>:</w:t>
      </w:r>
    </w:p>
    <w:p w:rsidR="006A4556" w:rsidRPr="00A85742" w:rsidRDefault="006A4556" w:rsidP="00DF3362">
      <w:pPr>
        <w:pStyle w:val="ListParagraph"/>
        <w:numPr>
          <w:ilvl w:val="0"/>
          <w:numId w:val="41"/>
        </w:numPr>
      </w:pPr>
      <w:r w:rsidRPr="00A85742">
        <w:t xml:space="preserve">Effects of </w:t>
      </w:r>
      <w:r w:rsidR="00621994">
        <w:t>Stress on Health care costs</w:t>
      </w:r>
    </w:p>
    <w:p w:rsidR="006A4556" w:rsidRPr="00A85742" w:rsidRDefault="006A4556" w:rsidP="00DF3362">
      <w:pPr>
        <w:pStyle w:val="ListParagraph"/>
        <w:numPr>
          <w:ilvl w:val="0"/>
          <w:numId w:val="41"/>
        </w:numPr>
      </w:pPr>
      <w:r w:rsidRPr="00A85742">
        <w:t xml:space="preserve">Health </w:t>
      </w:r>
      <w:r w:rsidR="00621994">
        <w:t>and its cost to society</w:t>
      </w:r>
      <w:r w:rsidRPr="00A85742">
        <w:t xml:space="preserve"> </w:t>
      </w:r>
    </w:p>
    <w:p w:rsidR="006A4556" w:rsidRPr="00A85742" w:rsidRDefault="00621994" w:rsidP="00DF3362">
      <w:pPr>
        <w:pStyle w:val="ListParagraph"/>
        <w:numPr>
          <w:ilvl w:val="0"/>
          <w:numId w:val="41"/>
        </w:numPr>
      </w:pPr>
      <w:r w:rsidRPr="0010390C">
        <w:t xml:space="preserve">Healthcare Executive </w:t>
      </w:r>
      <w:r w:rsidR="0010390C" w:rsidRPr="0010390C">
        <w:t>Presentation</w:t>
      </w:r>
    </w:p>
    <w:p w:rsidR="006A4556" w:rsidRPr="00DF3362" w:rsidRDefault="001436B9" w:rsidP="00DF3362">
      <w:pPr>
        <w:pStyle w:val="Heading2"/>
        <w:spacing w:before="240" w:after="240"/>
      </w:pPr>
      <w:r w:rsidRPr="00A85742">
        <w:t>WEEK 6</w:t>
      </w:r>
    </w:p>
    <w:p w:rsidR="006A4556" w:rsidRPr="00A85742" w:rsidRDefault="006A4556" w:rsidP="00C15FED">
      <w:pPr>
        <w:rPr>
          <w:rFonts w:cs="Times New Roman"/>
          <w:b/>
          <w:i/>
        </w:rPr>
      </w:pPr>
      <w:r w:rsidRPr="00A85742">
        <w:rPr>
          <w:rFonts w:cs="Times New Roman"/>
          <w:b/>
          <w:i/>
          <w:u w:val="single"/>
        </w:rPr>
        <w:t>Readings for Week 6</w:t>
      </w:r>
      <w:r w:rsidRPr="00A85742">
        <w:rPr>
          <w:rFonts w:cs="Times New Roman"/>
          <w:b/>
          <w:i/>
        </w:rPr>
        <w:t>:</w:t>
      </w:r>
    </w:p>
    <w:p w:rsidR="00621994" w:rsidRPr="00A85742" w:rsidRDefault="00621994" w:rsidP="00621994">
      <w:pPr>
        <w:rPr>
          <w:rFonts w:cs="Times New Roman"/>
        </w:rPr>
      </w:pPr>
      <w:r w:rsidRPr="0010390C">
        <w:rPr>
          <w:rFonts w:cs="Times New Roman"/>
          <w:u w:val="single"/>
        </w:rPr>
        <w:t>The Mindful Workplace: Developing Resilient Individuals and Resonant Organizations</w:t>
      </w:r>
      <w:r w:rsidRPr="00552E80">
        <w:rPr>
          <w:rFonts w:cs="Times New Roman"/>
        </w:rPr>
        <w:t xml:space="preserve"> (2011)</w:t>
      </w:r>
      <w:r>
        <w:rPr>
          <w:rFonts w:cs="Times New Roman"/>
        </w:rPr>
        <w:t xml:space="preserve"> Chapters 5-11</w:t>
      </w:r>
    </w:p>
    <w:p w:rsidR="00621994" w:rsidRPr="00552E80" w:rsidRDefault="00621994" w:rsidP="00621994">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Klatt, M., Steinberg, B., Marks, D., </w:t>
      </w:r>
      <w:proofErr w:type="spellStart"/>
      <w:r w:rsidRPr="00552E80">
        <w:rPr>
          <w:rFonts w:eastAsia="Arial" w:cs="Times New Roman"/>
          <w:color w:val="0A0905"/>
          <w:spacing w:val="0"/>
        </w:rPr>
        <w:t>Vanover</w:t>
      </w:r>
      <w:proofErr w:type="spellEnd"/>
      <w:r w:rsidRPr="00552E80">
        <w:rPr>
          <w:rFonts w:eastAsia="Arial" w:cs="Times New Roman"/>
          <w:color w:val="0A0905"/>
          <w:spacing w:val="0"/>
        </w:rPr>
        <w:t xml:space="preserve">, K., &amp; </w:t>
      </w:r>
      <w:proofErr w:type="spellStart"/>
      <w:r w:rsidRPr="00552E80">
        <w:rPr>
          <w:rFonts w:eastAsia="Arial" w:cs="Times New Roman"/>
          <w:color w:val="0A0905"/>
          <w:spacing w:val="0"/>
        </w:rPr>
        <w:t>Duchemin</w:t>
      </w:r>
      <w:proofErr w:type="spellEnd"/>
      <w:r w:rsidRPr="00552E80">
        <w:rPr>
          <w:rFonts w:eastAsia="Arial" w:cs="Times New Roman"/>
          <w:color w:val="0A0905"/>
          <w:spacing w:val="0"/>
        </w:rPr>
        <w:t xml:space="preserve">, A. M. (2011). Effects of a mindfulness-based worksite yoga intervention for surgical intensive care (SICU) personnel. </w:t>
      </w:r>
      <w:r w:rsidRPr="00552E80">
        <w:rPr>
          <w:rFonts w:eastAsia="Arial" w:cs="Times New Roman"/>
          <w:i/>
          <w:color w:val="0A0905"/>
          <w:spacing w:val="0"/>
        </w:rPr>
        <w:t>International Journal of Yoga Therapy</w:t>
      </w:r>
      <w:r w:rsidRPr="00552E80">
        <w:rPr>
          <w:rFonts w:eastAsia="Arial" w:cs="Times New Roman"/>
          <w:color w:val="0A0905"/>
          <w:spacing w:val="0"/>
        </w:rPr>
        <w:t>, 4(2):37.</w:t>
      </w:r>
    </w:p>
    <w:p w:rsidR="00621994" w:rsidRPr="00552E80" w:rsidRDefault="00621994" w:rsidP="00621994">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Klatt, M. (2010). Integrative healthcare education: Alive, well, and diligently preparing students for 21</w:t>
      </w:r>
      <w:r w:rsidRPr="00552E80">
        <w:rPr>
          <w:rFonts w:eastAsia="Arial" w:cs="Times New Roman"/>
          <w:color w:val="0A0905"/>
          <w:spacing w:val="0"/>
          <w:vertAlign w:val="superscript"/>
        </w:rPr>
        <w:t>st</w:t>
      </w:r>
      <w:r w:rsidRPr="00552E80">
        <w:rPr>
          <w:rFonts w:eastAsia="Arial" w:cs="Times New Roman"/>
          <w:color w:val="0A0905"/>
          <w:spacing w:val="0"/>
        </w:rPr>
        <w:t xml:space="preserve"> century medicine. </w:t>
      </w:r>
      <w:r w:rsidRPr="00552E80">
        <w:rPr>
          <w:rFonts w:eastAsia="Arial" w:cs="Times New Roman"/>
          <w:i/>
          <w:color w:val="0A0905"/>
          <w:spacing w:val="0"/>
        </w:rPr>
        <w:t>Explore The Journal of Science and Healing</w:t>
      </w:r>
      <w:r w:rsidRPr="00552E80">
        <w:rPr>
          <w:rFonts w:eastAsia="Arial" w:cs="Times New Roman"/>
          <w:color w:val="0A0905"/>
          <w:spacing w:val="0"/>
        </w:rPr>
        <w:t xml:space="preserve">, 6(5):335-8. </w:t>
      </w:r>
    </w:p>
    <w:p w:rsidR="006A4556" w:rsidRPr="000F3F7E" w:rsidRDefault="00621994" w:rsidP="000F3F7E">
      <w:pPr>
        <w:widowControl/>
        <w:autoSpaceDE/>
        <w:autoSpaceDN/>
        <w:adjustRightInd/>
        <w:spacing w:line="276" w:lineRule="auto"/>
        <w:ind w:left="720" w:hanging="720"/>
        <w:rPr>
          <w:rFonts w:eastAsia="Arial" w:cs="Times New Roman"/>
          <w:color w:val="0A0905"/>
          <w:spacing w:val="0"/>
        </w:rPr>
      </w:pPr>
      <w:r w:rsidRPr="00552E80">
        <w:rPr>
          <w:rFonts w:eastAsia="Arial" w:cs="Times New Roman"/>
          <w:color w:val="0A0905"/>
          <w:spacing w:val="0"/>
        </w:rPr>
        <w:t xml:space="preserve">Klatt, M., Steinberg, B., Marks, D., &amp; </w:t>
      </w:r>
      <w:proofErr w:type="spellStart"/>
      <w:r w:rsidRPr="00552E80">
        <w:rPr>
          <w:rFonts w:eastAsia="Arial" w:cs="Times New Roman"/>
          <w:color w:val="0A0905"/>
          <w:spacing w:val="0"/>
        </w:rPr>
        <w:t>Duchemin</w:t>
      </w:r>
      <w:proofErr w:type="spellEnd"/>
      <w:r w:rsidRPr="00552E80">
        <w:rPr>
          <w:rFonts w:eastAsia="Arial" w:cs="Times New Roman"/>
          <w:color w:val="0A0905"/>
          <w:spacing w:val="0"/>
        </w:rPr>
        <w:t xml:space="preserve">, A. M. (2012). Changes in physiological and psychological markers of stress in hospital personnel after a low-dose mindfulness-based worksite intervention. Presented at the International Research Congress on Integrative Medicine and Health, Portland, OR. </w:t>
      </w:r>
    </w:p>
    <w:p w:rsidR="006A4556" w:rsidRPr="00DF3362" w:rsidRDefault="006A4556" w:rsidP="000F3F7E">
      <w:pPr>
        <w:spacing w:before="240"/>
        <w:rPr>
          <w:rFonts w:cs="Times New Roman"/>
          <w:b/>
          <w:i/>
        </w:rPr>
      </w:pPr>
      <w:r w:rsidRPr="00A85742">
        <w:rPr>
          <w:rFonts w:cs="Times New Roman"/>
          <w:b/>
          <w:i/>
          <w:u w:val="single"/>
        </w:rPr>
        <w:t>Class Meeting</w:t>
      </w:r>
      <w:r w:rsidRPr="00A85742">
        <w:rPr>
          <w:rFonts w:cs="Times New Roman"/>
          <w:b/>
          <w:i/>
        </w:rPr>
        <w:t>:</w:t>
      </w:r>
    </w:p>
    <w:p w:rsidR="006A4556" w:rsidRPr="00A85742" w:rsidRDefault="00621994" w:rsidP="00DF3362">
      <w:pPr>
        <w:pStyle w:val="ListParagraph"/>
        <w:numPr>
          <w:ilvl w:val="0"/>
          <w:numId w:val="42"/>
        </w:numPr>
      </w:pPr>
      <w:r w:rsidRPr="0010390C">
        <w:t>Experiential exploration of</w:t>
      </w:r>
      <w:r w:rsidR="0010390C">
        <w:t xml:space="preserve"> mindfulness practices used in m</w:t>
      </w:r>
      <w:r w:rsidRPr="0010390C">
        <w:t>edical and law professions</w:t>
      </w:r>
      <w:r w:rsidR="0010390C">
        <w:t xml:space="preserve"> as an example of how final group presentations may be structured</w:t>
      </w:r>
    </w:p>
    <w:p w:rsidR="006A4556" w:rsidRPr="00A85742" w:rsidRDefault="000F5A84" w:rsidP="00DF3362">
      <w:pPr>
        <w:pStyle w:val="ListParagraph"/>
        <w:numPr>
          <w:ilvl w:val="0"/>
          <w:numId w:val="42"/>
        </w:numPr>
      </w:pPr>
      <w:r>
        <w:t>Discussion of speakers thus far</w:t>
      </w:r>
    </w:p>
    <w:p w:rsidR="006A4556" w:rsidRPr="00A85742" w:rsidRDefault="001436B9" w:rsidP="00DF3362">
      <w:pPr>
        <w:pStyle w:val="Heading2"/>
        <w:spacing w:before="240" w:after="240"/>
      </w:pPr>
      <w:r w:rsidRPr="00A85742">
        <w:t>WEEK 7</w:t>
      </w:r>
      <w:r w:rsidRPr="00A85742">
        <w:tab/>
      </w:r>
      <w:r w:rsidR="006A4556" w:rsidRPr="00A85742">
        <w:tab/>
      </w:r>
    </w:p>
    <w:p w:rsidR="00051510" w:rsidRDefault="00051510" w:rsidP="00051510">
      <w:pPr>
        <w:rPr>
          <w:rFonts w:cs="Times New Roman"/>
          <w:b/>
        </w:rPr>
      </w:pPr>
      <w:proofErr w:type="gramStart"/>
      <w:r>
        <w:rPr>
          <w:rFonts w:cs="Times New Roman"/>
          <w:b/>
          <w:i/>
          <w:u w:val="single"/>
        </w:rPr>
        <w:t>Homework  for</w:t>
      </w:r>
      <w:proofErr w:type="gramEnd"/>
      <w:r>
        <w:rPr>
          <w:rFonts w:cs="Times New Roman"/>
          <w:b/>
          <w:i/>
          <w:u w:val="single"/>
        </w:rPr>
        <w:t xml:space="preserve"> Week </w:t>
      </w:r>
      <w:r w:rsidRPr="00051510">
        <w:rPr>
          <w:rFonts w:cs="Times New Roman"/>
          <w:b/>
          <w:u w:val="single"/>
        </w:rPr>
        <w:t>7</w:t>
      </w:r>
      <w:r w:rsidRPr="00051510">
        <w:rPr>
          <w:rFonts w:cs="Times New Roman"/>
          <w:b/>
        </w:rPr>
        <w:t>:</w:t>
      </w:r>
    </w:p>
    <w:p w:rsidR="006A4556" w:rsidRPr="00A85742" w:rsidRDefault="00051510" w:rsidP="00EF191B">
      <w:pPr>
        <w:rPr>
          <w:rFonts w:cs="Times New Roman"/>
          <w:b/>
        </w:rPr>
      </w:pPr>
      <w:r>
        <w:rPr>
          <w:rFonts w:cs="Times New Roman"/>
          <w:b/>
        </w:rPr>
        <w:t xml:space="preserve">John </w:t>
      </w:r>
      <w:proofErr w:type="spellStart"/>
      <w:r>
        <w:rPr>
          <w:rFonts w:cs="Times New Roman"/>
          <w:b/>
        </w:rPr>
        <w:t>Kabat</w:t>
      </w:r>
      <w:proofErr w:type="spellEnd"/>
      <w:r>
        <w:rPr>
          <w:rFonts w:cs="Times New Roman"/>
          <w:b/>
        </w:rPr>
        <w:t xml:space="preserve">- </w:t>
      </w:r>
      <w:proofErr w:type="spellStart"/>
      <w:r>
        <w:rPr>
          <w:rFonts w:cs="Times New Roman"/>
          <w:b/>
        </w:rPr>
        <w:t>Zinn</w:t>
      </w:r>
      <w:proofErr w:type="spellEnd"/>
      <w:r>
        <w:rPr>
          <w:rFonts w:cs="Times New Roman"/>
          <w:b/>
        </w:rPr>
        <w:t xml:space="preserve"> 60 minute video on the resiliency and science</w:t>
      </w:r>
    </w:p>
    <w:p w:rsidR="00051510" w:rsidRDefault="00051510" w:rsidP="00DF3362">
      <w:pPr>
        <w:pStyle w:val="ListParagraph"/>
        <w:numPr>
          <w:ilvl w:val="0"/>
          <w:numId w:val="43"/>
        </w:numPr>
      </w:pPr>
      <w:r>
        <w:t>Discussion of video/ mindfulness practices</w:t>
      </w:r>
      <w:r w:rsidR="006A4556" w:rsidRPr="00A85742">
        <w:tab/>
      </w:r>
    </w:p>
    <w:p w:rsidR="006A4556" w:rsidRPr="00A85742" w:rsidRDefault="00621994" w:rsidP="00DF3362">
      <w:pPr>
        <w:pStyle w:val="ListParagraph"/>
        <w:numPr>
          <w:ilvl w:val="0"/>
          <w:numId w:val="43"/>
        </w:numPr>
      </w:pPr>
      <w:r w:rsidRPr="00A85742">
        <w:t xml:space="preserve">Midterm Examination Review Session </w:t>
      </w:r>
    </w:p>
    <w:p w:rsidR="006A4556" w:rsidRPr="00DF3362" w:rsidRDefault="001436B9" w:rsidP="00DF3362">
      <w:pPr>
        <w:pStyle w:val="Heading2"/>
        <w:spacing w:before="240" w:after="240"/>
      </w:pPr>
      <w:r w:rsidRPr="00A85742">
        <w:t>WEEK 8</w:t>
      </w:r>
    </w:p>
    <w:p w:rsidR="006A4556" w:rsidRPr="00DF3362" w:rsidRDefault="006A4556" w:rsidP="00DF3362">
      <w:pPr>
        <w:rPr>
          <w:rFonts w:cs="Times New Roman"/>
          <w:b/>
          <w:i/>
        </w:rPr>
      </w:pPr>
      <w:r w:rsidRPr="00A85742">
        <w:rPr>
          <w:rFonts w:cs="Times New Roman"/>
          <w:b/>
          <w:i/>
          <w:u w:val="single"/>
        </w:rPr>
        <w:t>Readings for Week 8</w:t>
      </w:r>
      <w:r w:rsidRPr="00A85742">
        <w:rPr>
          <w:rFonts w:cs="Times New Roman"/>
          <w:b/>
          <w:i/>
        </w:rPr>
        <w:t>:</w:t>
      </w:r>
    </w:p>
    <w:p w:rsidR="0010390C" w:rsidRDefault="000F5A84" w:rsidP="00EF191B">
      <w:pPr>
        <w:rPr>
          <w:rFonts w:cs="Times New Roman"/>
        </w:rPr>
      </w:pPr>
      <w:r w:rsidRPr="0010390C">
        <w:rPr>
          <w:rFonts w:cs="Times New Roman"/>
          <w:u w:val="single"/>
        </w:rPr>
        <w:t>How to Be a Positive Leader: Small Actions, Big Impact</w:t>
      </w:r>
      <w:r w:rsidRPr="00552E80">
        <w:rPr>
          <w:rFonts w:cs="Times New Roman"/>
        </w:rPr>
        <w:t xml:space="preserve"> (2014)</w:t>
      </w:r>
      <w:r w:rsidR="0010390C">
        <w:rPr>
          <w:rFonts w:cs="Times New Roman"/>
        </w:rPr>
        <w:t xml:space="preserve"> Chapter 1-6</w:t>
      </w:r>
    </w:p>
    <w:p w:rsidR="006A4556" w:rsidRPr="000F3F7E" w:rsidRDefault="0010390C" w:rsidP="000F3F7E">
      <w:pPr>
        <w:widowControl/>
        <w:autoSpaceDE/>
        <w:autoSpaceDN/>
        <w:adjustRightInd/>
        <w:spacing w:line="276" w:lineRule="auto"/>
        <w:ind w:left="720" w:hanging="720"/>
        <w:rPr>
          <w:rFonts w:eastAsia="Arial" w:cs="Times New Roman"/>
          <w:color w:val="0A0905"/>
          <w:spacing w:val="0"/>
        </w:rPr>
      </w:pPr>
      <w:r w:rsidRPr="00552E80">
        <w:rPr>
          <w:rFonts w:eastAsia="Calibri" w:cs="Times New Roman"/>
          <w:color w:val="222222"/>
          <w:spacing w:val="0"/>
          <w:shd w:val="clear" w:color="auto" w:fill="FFFFFF"/>
        </w:rPr>
        <w:t xml:space="preserve">Sauer, S., &amp; </w:t>
      </w:r>
      <w:proofErr w:type="spellStart"/>
      <w:r w:rsidRPr="00552E80">
        <w:rPr>
          <w:rFonts w:eastAsia="Calibri" w:cs="Times New Roman"/>
          <w:color w:val="222222"/>
          <w:spacing w:val="0"/>
          <w:shd w:val="clear" w:color="auto" w:fill="FFFFFF"/>
        </w:rPr>
        <w:t>Kohls</w:t>
      </w:r>
      <w:proofErr w:type="spellEnd"/>
      <w:r w:rsidRPr="00552E80">
        <w:rPr>
          <w:rFonts w:eastAsia="Calibri" w:cs="Times New Roman"/>
          <w:color w:val="222222"/>
          <w:spacing w:val="0"/>
          <w:shd w:val="clear" w:color="auto" w:fill="FFFFFF"/>
        </w:rPr>
        <w:t>, N. (2011). Mindfulness in leadership: Does being mindful enhance leaders’ business success? </w:t>
      </w:r>
      <w:r w:rsidRPr="00552E80">
        <w:rPr>
          <w:rFonts w:eastAsia="Calibri" w:cs="Times New Roman"/>
          <w:i/>
          <w:iCs/>
          <w:color w:val="222222"/>
          <w:spacing w:val="0"/>
          <w:shd w:val="clear" w:color="auto" w:fill="FFFFFF"/>
        </w:rPr>
        <w:t>Culture and Neural Frames of Cognition and Communication</w:t>
      </w:r>
      <w:r w:rsidRPr="00552E80">
        <w:rPr>
          <w:rFonts w:eastAsia="Calibri" w:cs="Times New Roman"/>
          <w:iCs/>
          <w:color w:val="222222"/>
          <w:spacing w:val="0"/>
          <w:shd w:val="clear" w:color="auto" w:fill="FFFFFF"/>
        </w:rPr>
        <w:t>, 287-307.</w:t>
      </w:r>
    </w:p>
    <w:p w:rsidR="006A4556" w:rsidRPr="00DF3362" w:rsidRDefault="006A4556" w:rsidP="00DD4F66">
      <w:pPr>
        <w:keepNext/>
        <w:spacing w:before="240"/>
        <w:rPr>
          <w:rFonts w:cs="Times New Roman"/>
          <w:b/>
          <w:i/>
        </w:rPr>
      </w:pPr>
      <w:r w:rsidRPr="00A85742">
        <w:rPr>
          <w:rFonts w:cs="Times New Roman"/>
          <w:b/>
          <w:i/>
          <w:u w:val="single"/>
        </w:rPr>
        <w:lastRenderedPageBreak/>
        <w:t>Class Meeting</w:t>
      </w:r>
      <w:r w:rsidRPr="00A85742">
        <w:rPr>
          <w:rFonts w:cs="Times New Roman"/>
          <w:b/>
          <w:i/>
        </w:rPr>
        <w:t>:</w:t>
      </w:r>
    </w:p>
    <w:p w:rsidR="006A4556" w:rsidRPr="00A85742" w:rsidRDefault="00621994" w:rsidP="00DD4F66">
      <w:pPr>
        <w:pStyle w:val="ListParagraph"/>
        <w:keepNext/>
        <w:numPr>
          <w:ilvl w:val="0"/>
          <w:numId w:val="44"/>
        </w:numPr>
      </w:pPr>
      <w:r w:rsidRPr="00A85742">
        <w:t>In-Class Midterm Examination</w:t>
      </w:r>
    </w:p>
    <w:p w:rsidR="006A4556" w:rsidRPr="00A85742" w:rsidRDefault="00DF2BDE" w:rsidP="00DD4F66">
      <w:pPr>
        <w:pStyle w:val="ListParagraph"/>
        <w:keepNext/>
        <w:numPr>
          <w:ilvl w:val="0"/>
          <w:numId w:val="44"/>
        </w:numPr>
      </w:pPr>
      <w:r>
        <w:t xml:space="preserve">Mindfulness </w:t>
      </w:r>
      <w:r w:rsidR="00621994" w:rsidRPr="0010390C">
        <w:t>in Business- the dot.com love of mindfulness</w:t>
      </w:r>
      <w:r w:rsidR="000F5A84" w:rsidRPr="0010390C">
        <w:t>: Guest Speaker</w:t>
      </w:r>
      <w:r>
        <w:t xml:space="preserve"> (Engineering/Arts/Architecture)</w:t>
      </w:r>
    </w:p>
    <w:p w:rsidR="006A4556" w:rsidRPr="00A85742" w:rsidRDefault="006A4556" w:rsidP="002749AF">
      <w:pPr>
        <w:rPr>
          <w:rFonts w:cs="Times New Roman"/>
        </w:rPr>
      </w:pPr>
    </w:p>
    <w:p w:rsidR="006A4556" w:rsidRPr="00A85742" w:rsidRDefault="00DF3362" w:rsidP="001436B9">
      <w:pPr>
        <w:pStyle w:val="Heading2"/>
        <w:spacing w:after="240"/>
      </w:pPr>
      <w:r>
        <w:t>WEEK 9</w:t>
      </w:r>
    </w:p>
    <w:p w:rsidR="006A4556" w:rsidRPr="00DF3362" w:rsidRDefault="006A4556" w:rsidP="00DF3362">
      <w:pPr>
        <w:rPr>
          <w:rFonts w:cs="Times New Roman"/>
          <w:b/>
          <w:i/>
        </w:rPr>
      </w:pPr>
      <w:r w:rsidRPr="00A85742">
        <w:rPr>
          <w:rFonts w:cs="Times New Roman"/>
          <w:b/>
          <w:i/>
          <w:u w:val="single"/>
        </w:rPr>
        <w:t>Readings for Week 9</w:t>
      </w:r>
      <w:r w:rsidRPr="00A85742">
        <w:rPr>
          <w:rFonts w:cs="Times New Roman"/>
          <w:b/>
          <w:i/>
        </w:rPr>
        <w:t>:</w:t>
      </w:r>
    </w:p>
    <w:p w:rsidR="006A4556" w:rsidRDefault="000F5A84" w:rsidP="002749AF">
      <w:pPr>
        <w:rPr>
          <w:rFonts w:cs="Times New Roman"/>
        </w:rPr>
      </w:pPr>
      <w:r w:rsidRPr="0010390C">
        <w:rPr>
          <w:rFonts w:cs="Times New Roman"/>
          <w:u w:val="single"/>
        </w:rPr>
        <w:t>How to Be a Positive Leader: Small Actions, Big Impact</w:t>
      </w:r>
      <w:r w:rsidRPr="00552E80">
        <w:rPr>
          <w:rFonts w:cs="Times New Roman"/>
        </w:rPr>
        <w:t xml:space="preserve"> (2014)</w:t>
      </w:r>
      <w:r w:rsidR="0010390C">
        <w:rPr>
          <w:rFonts w:cs="Times New Roman"/>
        </w:rPr>
        <w:t xml:space="preserve"> Chapters 7</w:t>
      </w:r>
      <w:r>
        <w:rPr>
          <w:rFonts w:cs="Times New Roman"/>
        </w:rPr>
        <w:t>-12</w:t>
      </w:r>
    </w:p>
    <w:p w:rsidR="000F3F7E" w:rsidRDefault="000F5A84" w:rsidP="000F3F7E">
      <w:pPr>
        <w:spacing w:line="276" w:lineRule="auto"/>
        <w:rPr>
          <w:rFonts w:cs="Times New Roman"/>
          <w:i/>
          <w:spacing w:val="0"/>
          <w:lang w:val="en"/>
        </w:rPr>
      </w:pPr>
      <w:r>
        <w:rPr>
          <w:rFonts w:cs="Times New Roman"/>
          <w:spacing w:val="0"/>
          <w:lang w:val="en"/>
        </w:rPr>
        <w:t>Goleman, D.</w:t>
      </w:r>
      <w:r w:rsidRPr="009C163F">
        <w:rPr>
          <w:rFonts w:cs="Times New Roman"/>
          <w:spacing w:val="0"/>
          <w:lang w:val="en"/>
        </w:rPr>
        <w:t xml:space="preserve"> </w:t>
      </w:r>
      <w:r w:rsidRPr="009C163F">
        <w:rPr>
          <w:rFonts w:cs="Times New Roman"/>
          <w:i/>
          <w:spacing w:val="0"/>
          <w:lang w:val="en"/>
        </w:rPr>
        <w:t xml:space="preserve">The Focused Leader: How effective executives direct their own- and their </w:t>
      </w:r>
    </w:p>
    <w:p w:rsidR="006A4556" w:rsidRPr="000F3F7E" w:rsidRDefault="000F5A84" w:rsidP="000F3F7E">
      <w:pPr>
        <w:spacing w:line="276" w:lineRule="auto"/>
        <w:ind w:firstLine="720"/>
        <w:rPr>
          <w:rFonts w:cs="Times New Roman"/>
          <w:spacing w:val="0"/>
        </w:rPr>
      </w:pPr>
      <w:r w:rsidRPr="009C163F">
        <w:rPr>
          <w:rFonts w:cs="Times New Roman"/>
          <w:i/>
          <w:spacing w:val="0"/>
          <w:lang w:val="en"/>
        </w:rPr>
        <w:t xml:space="preserve">organization’s-attention </w:t>
      </w:r>
      <w:r w:rsidRPr="009C163F">
        <w:rPr>
          <w:rFonts w:cs="Times New Roman"/>
          <w:spacing w:val="0"/>
        </w:rPr>
        <w:t>(Dec.</w:t>
      </w:r>
      <w:r w:rsidRPr="0010390C">
        <w:rPr>
          <w:rFonts w:cs="Times New Roman"/>
          <w:spacing w:val="0"/>
        </w:rPr>
        <w:t xml:space="preserve"> </w:t>
      </w:r>
      <w:r w:rsidRPr="0010390C">
        <w:rPr>
          <w:rFonts w:cs="Times New Roman"/>
          <w:bCs/>
          <w:spacing w:val="0"/>
        </w:rPr>
        <w:t>2013</w:t>
      </w:r>
      <w:r w:rsidRPr="009C163F">
        <w:rPr>
          <w:rFonts w:cs="Times New Roman"/>
          <w:b/>
          <w:bCs/>
          <w:spacing w:val="0"/>
        </w:rPr>
        <w:t xml:space="preserve"> </w:t>
      </w:r>
      <w:r w:rsidRPr="009C163F">
        <w:rPr>
          <w:rFonts w:cs="Times New Roman"/>
          <w:spacing w:val="0"/>
        </w:rPr>
        <w:t>Harvard Business Review, 51-60)</w:t>
      </w:r>
    </w:p>
    <w:p w:rsidR="006A4556" w:rsidRPr="00DF3362" w:rsidRDefault="006A4556" w:rsidP="000F3F7E">
      <w:pPr>
        <w:spacing w:before="240"/>
        <w:rPr>
          <w:rFonts w:cs="Times New Roman"/>
          <w:b/>
          <w:i/>
        </w:rPr>
      </w:pPr>
      <w:r w:rsidRPr="00A85742">
        <w:rPr>
          <w:rFonts w:cs="Times New Roman"/>
          <w:b/>
          <w:i/>
          <w:u w:val="single"/>
        </w:rPr>
        <w:t>Class Meeting</w:t>
      </w:r>
      <w:r w:rsidRPr="00A85742">
        <w:rPr>
          <w:rFonts w:cs="Times New Roman"/>
          <w:b/>
          <w:i/>
        </w:rPr>
        <w:t>:</w:t>
      </w:r>
    </w:p>
    <w:p w:rsidR="006A4556" w:rsidRPr="00DF3362" w:rsidRDefault="000F5A84" w:rsidP="00DF3362">
      <w:pPr>
        <w:pStyle w:val="ListParagraph"/>
        <w:numPr>
          <w:ilvl w:val="0"/>
          <w:numId w:val="45"/>
        </w:numPr>
      </w:pPr>
      <w:r w:rsidRPr="00DF3362">
        <w:t>Influence</w:t>
      </w:r>
      <w:r w:rsidR="0010390C" w:rsidRPr="00DF3362">
        <w:t xml:space="preserve">/impact of individuals </w:t>
      </w:r>
      <w:proofErr w:type="spellStart"/>
      <w:r w:rsidR="0010390C" w:rsidRPr="00DF3362">
        <w:t>on</w:t>
      </w:r>
      <w:proofErr w:type="spellEnd"/>
      <w:r w:rsidRPr="00DF3362">
        <w:t xml:space="preserve"> organization</w:t>
      </w:r>
      <w:r w:rsidR="0010390C" w:rsidRPr="00DF3362">
        <w:t>s</w:t>
      </w:r>
      <w:r w:rsidR="006A4556" w:rsidRPr="00DF3362">
        <w:t xml:space="preserve"> </w:t>
      </w:r>
    </w:p>
    <w:p w:rsidR="006A4556" w:rsidRPr="00DF3362" w:rsidRDefault="000F5A84" w:rsidP="00DF3362">
      <w:pPr>
        <w:pStyle w:val="ListParagraph"/>
        <w:numPr>
          <w:ilvl w:val="0"/>
          <w:numId w:val="45"/>
        </w:numPr>
      </w:pPr>
      <w:r w:rsidRPr="00DF3362">
        <w:t>Guest Speaker from Social Services</w:t>
      </w:r>
      <w:r w:rsidR="0010390C" w:rsidRPr="00DF3362">
        <w:t>/Hospitality Management</w:t>
      </w:r>
    </w:p>
    <w:p w:rsidR="006A4556" w:rsidRPr="000F3F7E" w:rsidRDefault="006A4556" w:rsidP="00EF191B">
      <w:pPr>
        <w:pStyle w:val="ListParagraph"/>
        <w:numPr>
          <w:ilvl w:val="0"/>
          <w:numId w:val="45"/>
        </w:numPr>
      </w:pPr>
      <w:r w:rsidRPr="00DF3362">
        <w:t>Small Groups to Convene to Discuss Projects</w:t>
      </w:r>
    </w:p>
    <w:p w:rsidR="006A4556" w:rsidRPr="00DF3362" w:rsidRDefault="006A4556" w:rsidP="000F3F7E">
      <w:pPr>
        <w:pStyle w:val="Heading2"/>
        <w:spacing w:before="240" w:after="240"/>
      </w:pPr>
      <w:r w:rsidRPr="00A85742">
        <w:t>WEEK 10</w:t>
      </w:r>
      <w:r w:rsidRPr="00A85742">
        <w:tab/>
      </w:r>
    </w:p>
    <w:p w:rsidR="006A4556" w:rsidRPr="00A85742" w:rsidRDefault="006A4556" w:rsidP="00EF191B">
      <w:pPr>
        <w:rPr>
          <w:rFonts w:cs="Times New Roman"/>
          <w:b/>
          <w:i/>
        </w:rPr>
      </w:pPr>
      <w:r w:rsidRPr="00A85742">
        <w:rPr>
          <w:rFonts w:cs="Times New Roman"/>
          <w:b/>
          <w:i/>
          <w:u w:val="single"/>
        </w:rPr>
        <w:t>Class Meeting</w:t>
      </w:r>
      <w:r w:rsidRPr="00A85742">
        <w:rPr>
          <w:rFonts w:cs="Times New Roman"/>
          <w:b/>
          <w:i/>
        </w:rPr>
        <w:t>:</w:t>
      </w:r>
    </w:p>
    <w:p w:rsidR="006A4556" w:rsidRPr="00A85742" w:rsidRDefault="000F5A84" w:rsidP="00DF3362">
      <w:pPr>
        <w:pStyle w:val="ListParagraph"/>
        <w:numPr>
          <w:ilvl w:val="0"/>
          <w:numId w:val="46"/>
        </w:numPr>
      </w:pPr>
      <w:r>
        <w:t>Mindfulness practices</w:t>
      </w:r>
    </w:p>
    <w:p w:rsidR="006A4556" w:rsidRPr="00A85742" w:rsidRDefault="006A4556" w:rsidP="00DF3362">
      <w:pPr>
        <w:pStyle w:val="ListParagraph"/>
        <w:numPr>
          <w:ilvl w:val="0"/>
          <w:numId w:val="46"/>
        </w:numPr>
      </w:pPr>
      <w:r w:rsidRPr="00A85742">
        <w:t>Group Presentation</w:t>
      </w:r>
      <w:r w:rsidR="0010390C">
        <w:t xml:space="preserve"> -Topic TBA based on student make-up each semester</w:t>
      </w:r>
    </w:p>
    <w:p w:rsidR="006A4556" w:rsidRPr="00A85742" w:rsidRDefault="000F5A84" w:rsidP="00DF3362">
      <w:pPr>
        <w:pStyle w:val="ListParagraph"/>
        <w:numPr>
          <w:ilvl w:val="0"/>
          <w:numId w:val="46"/>
        </w:numPr>
      </w:pPr>
      <w:r>
        <w:t>Group Presentation</w:t>
      </w:r>
      <w:r w:rsidR="00DF2BDE" w:rsidRPr="00DF2BDE">
        <w:t xml:space="preserve"> </w:t>
      </w:r>
      <w:r w:rsidR="00DF2BDE">
        <w:t>-Topic TBA based on student make-up each semester</w:t>
      </w:r>
    </w:p>
    <w:p w:rsidR="006A4556" w:rsidRPr="00A85742" w:rsidRDefault="006A4556" w:rsidP="00EF191B">
      <w:pPr>
        <w:rPr>
          <w:rFonts w:cs="Times New Roman"/>
          <w:b/>
        </w:rPr>
      </w:pPr>
    </w:p>
    <w:p w:rsidR="006A4556" w:rsidRPr="00DF3362" w:rsidRDefault="006A4556" w:rsidP="00DF3362">
      <w:pPr>
        <w:pStyle w:val="Heading2"/>
        <w:spacing w:after="240"/>
      </w:pPr>
      <w:r w:rsidRPr="00A85742">
        <w:t>WEEK 11</w:t>
      </w:r>
      <w:r w:rsidRPr="00A85742">
        <w:tab/>
      </w:r>
    </w:p>
    <w:p w:rsidR="006A4556" w:rsidRPr="00A85742" w:rsidRDefault="006A4556" w:rsidP="0032708B">
      <w:pPr>
        <w:rPr>
          <w:rFonts w:cs="Times New Roman"/>
          <w:b/>
          <w:i/>
        </w:rPr>
      </w:pPr>
      <w:r w:rsidRPr="00A85742">
        <w:rPr>
          <w:rFonts w:cs="Times New Roman"/>
          <w:b/>
          <w:i/>
          <w:u w:val="single"/>
        </w:rPr>
        <w:t>Class Meeting</w:t>
      </w:r>
      <w:r w:rsidRPr="00A85742">
        <w:rPr>
          <w:rFonts w:cs="Times New Roman"/>
          <w:b/>
          <w:i/>
        </w:rPr>
        <w:t>:</w:t>
      </w:r>
    </w:p>
    <w:p w:rsidR="006A4556" w:rsidRPr="00A85742" w:rsidRDefault="000F5A84" w:rsidP="00DF3362">
      <w:pPr>
        <w:pStyle w:val="ListParagraph"/>
        <w:numPr>
          <w:ilvl w:val="0"/>
          <w:numId w:val="47"/>
        </w:numPr>
      </w:pPr>
      <w:r>
        <w:t>Mindfulness practices</w:t>
      </w:r>
    </w:p>
    <w:p w:rsidR="006A4556" w:rsidRPr="00A85742" w:rsidRDefault="006A4556" w:rsidP="00DF3362">
      <w:pPr>
        <w:pStyle w:val="ListParagraph"/>
        <w:numPr>
          <w:ilvl w:val="0"/>
          <w:numId w:val="47"/>
        </w:numPr>
      </w:pPr>
      <w:r w:rsidRPr="00A85742">
        <w:t>Group Presentation</w:t>
      </w:r>
      <w:r w:rsidR="00DF2BDE">
        <w:t>-</w:t>
      </w:r>
      <w:r w:rsidR="00DF2BDE" w:rsidRPr="00DF2BDE">
        <w:t xml:space="preserve"> </w:t>
      </w:r>
      <w:r w:rsidR="00DF2BDE">
        <w:t>Topic TBA based on student make-up each semester</w:t>
      </w:r>
    </w:p>
    <w:p w:rsidR="006A4556" w:rsidRPr="000F3F7E" w:rsidRDefault="006A4556" w:rsidP="00EF191B">
      <w:pPr>
        <w:pStyle w:val="ListParagraph"/>
        <w:numPr>
          <w:ilvl w:val="0"/>
          <w:numId w:val="47"/>
        </w:numPr>
      </w:pPr>
      <w:r w:rsidRPr="00A85742">
        <w:t>Group Presentation</w:t>
      </w:r>
      <w:r w:rsidR="00DF2BDE" w:rsidRPr="00DF2BDE">
        <w:t xml:space="preserve"> </w:t>
      </w:r>
      <w:r w:rsidR="00DF2BDE">
        <w:t>-Topic TBA based on student make-up each semester</w:t>
      </w:r>
    </w:p>
    <w:p w:rsidR="006A4556" w:rsidRPr="00DF3362" w:rsidRDefault="006A4556" w:rsidP="000F3F7E">
      <w:pPr>
        <w:pStyle w:val="Heading2"/>
        <w:spacing w:before="240" w:after="240"/>
      </w:pPr>
      <w:r w:rsidRPr="00A85742">
        <w:t>WEEK 12</w:t>
      </w:r>
      <w:r w:rsidRPr="00A85742">
        <w:tab/>
      </w:r>
    </w:p>
    <w:p w:rsidR="006A4556" w:rsidRPr="00A85742" w:rsidRDefault="006A4556" w:rsidP="00BD5191">
      <w:pPr>
        <w:rPr>
          <w:rFonts w:cs="Times New Roman"/>
          <w:b/>
          <w:i/>
        </w:rPr>
      </w:pPr>
      <w:r w:rsidRPr="00A85742">
        <w:rPr>
          <w:rFonts w:cs="Times New Roman"/>
          <w:b/>
          <w:i/>
          <w:u w:val="single"/>
        </w:rPr>
        <w:t>Class Meeting</w:t>
      </w:r>
      <w:r w:rsidRPr="00A85742">
        <w:rPr>
          <w:rFonts w:cs="Times New Roman"/>
          <w:b/>
          <w:i/>
        </w:rPr>
        <w:t>:</w:t>
      </w:r>
    </w:p>
    <w:p w:rsidR="006A4556" w:rsidRPr="00A85742" w:rsidRDefault="000F5A84" w:rsidP="00DF3362">
      <w:pPr>
        <w:pStyle w:val="ListParagraph"/>
        <w:numPr>
          <w:ilvl w:val="0"/>
          <w:numId w:val="48"/>
        </w:numPr>
      </w:pPr>
      <w:r>
        <w:t>Mindfulness practices</w:t>
      </w:r>
    </w:p>
    <w:p w:rsidR="006A4556" w:rsidRPr="00A85742" w:rsidRDefault="006A4556" w:rsidP="00DF3362">
      <w:pPr>
        <w:pStyle w:val="ListParagraph"/>
        <w:numPr>
          <w:ilvl w:val="0"/>
          <w:numId w:val="48"/>
        </w:numPr>
      </w:pPr>
      <w:r w:rsidRPr="00A85742">
        <w:t>Group Presentation</w:t>
      </w:r>
      <w:r w:rsidR="00DF2BDE" w:rsidRPr="00DF2BDE">
        <w:t xml:space="preserve"> </w:t>
      </w:r>
      <w:r w:rsidR="00DF2BDE">
        <w:t>-Topic TBA based on student make-up each semester</w:t>
      </w:r>
    </w:p>
    <w:p w:rsidR="006A4556" w:rsidRPr="00DF3362" w:rsidRDefault="006A4556" w:rsidP="00470A1F">
      <w:pPr>
        <w:pStyle w:val="ListParagraph"/>
        <w:numPr>
          <w:ilvl w:val="0"/>
          <w:numId w:val="48"/>
        </w:numPr>
      </w:pPr>
      <w:r w:rsidRPr="00A85742">
        <w:t>Group Presentation</w:t>
      </w:r>
      <w:r w:rsidR="00DF2BDE">
        <w:t>-</w:t>
      </w:r>
      <w:r w:rsidR="00DF2BDE" w:rsidRPr="00DF2BDE">
        <w:t xml:space="preserve"> </w:t>
      </w:r>
      <w:r w:rsidR="00DF2BDE">
        <w:t>Topic TBA based on student make-up each semester</w:t>
      </w:r>
    </w:p>
    <w:p w:rsidR="006A4556" w:rsidRPr="00DF3362" w:rsidRDefault="006A4556" w:rsidP="00DF3362">
      <w:pPr>
        <w:pStyle w:val="Heading2"/>
        <w:spacing w:before="240" w:after="240"/>
      </w:pPr>
      <w:r w:rsidRPr="00A85742">
        <w:t>WEEK 13</w:t>
      </w:r>
      <w:r w:rsidRPr="00A85742">
        <w:tab/>
      </w:r>
    </w:p>
    <w:p w:rsidR="006A4556" w:rsidRPr="00A85742" w:rsidRDefault="006A4556" w:rsidP="00BD5191">
      <w:pPr>
        <w:rPr>
          <w:rFonts w:cs="Times New Roman"/>
          <w:b/>
          <w:i/>
        </w:rPr>
      </w:pPr>
      <w:r w:rsidRPr="00A85742">
        <w:rPr>
          <w:rFonts w:cs="Times New Roman"/>
          <w:b/>
          <w:i/>
          <w:u w:val="single"/>
        </w:rPr>
        <w:t>Class Meeting</w:t>
      </w:r>
      <w:r w:rsidRPr="00A85742">
        <w:rPr>
          <w:rFonts w:cs="Times New Roman"/>
          <w:b/>
          <w:i/>
        </w:rPr>
        <w:t>:</w:t>
      </w:r>
    </w:p>
    <w:p w:rsidR="006A4556" w:rsidRPr="00A85742" w:rsidRDefault="000F5A84" w:rsidP="00DF3362">
      <w:pPr>
        <w:pStyle w:val="ListParagraph"/>
        <w:numPr>
          <w:ilvl w:val="0"/>
          <w:numId w:val="49"/>
        </w:numPr>
      </w:pPr>
      <w:r>
        <w:t>Mindfulness Practices</w:t>
      </w:r>
    </w:p>
    <w:p w:rsidR="006A4556" w:rsidRPr="00A85742" w:rsidRDefault="006A4556" w:rsidP="00DF3362">
      <w:pPr>
        <w:pStyle w:val="ListParagraph"/>
        <w:numPr>
          <w:ilvl w:val="0"/>
          <w:numId w:val="49"/>
        </w:numPr>
      </w:pPr>
      <w:r w:rsidRPr="00A85742">
        <w:t>Group Presentation</w:t>
      </w:r>
      <w:r w:rsidR="00DF2BDE">
        <w:t>-</w:t>
      </w:r>
      <w:r w:rsidR="00DF2BDE" w:rsidRPr="00DF2BDE">
        <w:t xml:space="preserve"> </w:t>
      </w:r>
      <w:r w:rsidR="00DF2BDE">
        <w:t>Topic TBA based on student make-up each semester</w:t>
      </w:r>
    </w:p>
    <w:p w:rsidR="006A4556" w:rsidRPr="00DF3362" w:rsidRDefault="006A4556" w:rsidP="00DF3362">
      <w:pPr>
        <w:pStyle w:val="ListParagraph"/>
        <w:numPr>
          <w:ilvl w:val="0"/>
          <w:numId w:val="49"/>
        </w:numPr>
      </w:pPr>
      <w:r w:rsidRPr="00A85742">
        <w:t>Group Presentation</w:t>
      </w:r>
      <w:r w:rsidR="00DF2BDE">
        <w:t>-Topic TBA based on student make-up each semester</w:t>
      </w:r>
    </w:p>
    <w:p w:rsidR="006A4556" w:rsidRPr="00DF3362" w:rsidRDefault="006A4556" w:rsidP="00DD4F66">
      <w:pPr>
        <w:pStyle w:val="Heading2"/>
        <w:keepNext/>
        <w:spacing w:before="240" w:after="240"/>
      </w:pPr>
      <w:r w:rsidRPr="00A85742">
        <w:lastRenderedPageBreak/>
        <w:t>WEEK 14</w:t>
      </w:r>
    </w:p>
    <w:p w:rsidR="006A4556" w:rsidRPr="00A85742" w:rsidRDefault="006A4556" w:rsidP="00DD4F66">
      <w:pPr>
        <w:keepNext/>
        <w:rPr>
          <w:rFonts w:cs="Times New Roman"/>
          <w:b/>
          <w:i/>
        </w:rPr>
      </w:pPr>
      <w:r w:rsidRPr="00A85742">
        <w:rPr>
          <w:rFonts w:cs="Times New Roman"/>
          <w:b/>
          <w:i/>
          <w:u w:val="single"/>
        </w:rPr>
        <w:t>Class Meeting</w:t>
      </w:r>
      <w:r w:rsidRPr="00A85742">
        <w:rPr>
          <w:rFonts w:cs="Times New Roman"/>
          <w:b/>
          <w:i/>
        </w:rPr>
        <w:t>:</w:t>
      </w:r>
    </w:p>
    <w:p w:rsidR="006A4556" w:rsidRPr="00A85742" w:rsidRDefault="000F5A84" w:rsidP="00DD4F66">
      <w:pPr>
        <w:pStyle w:val="ListParagraph"/>
        <w:keepNext/>
        <w:numPr>
          <w:ilvl w:val="0"/>
          <w:numId w:val="50"/>
        </w:numPr>
      </w:pPr>
      <w:r>
        <w:t>Bringing the individual action and organizational structure together.</w:t>
      </w:r>
    </w:p>
    <w:p w:rsidR="006A4556" w:rsidRPr="00A85742" w:rsidRDefault="000F5A84" w:rsidP="00DD4F66">
      <w:pPr>
        <w:pStyle w:val="ListParagraph"/>
        <w:keepNext/>
        <w:numPr>
          <w:ilvl w:val="0"/>
          <w:numId w:val="50"/>
        </w:numPr>
      </w:pPr>
      <w:r>
        <w:t>Mindfulness practice</w:t>
      </w:r>
    </w:p>
    <w:p w:rsidR="006A4556" w:rsidRPr="00DD4F66" w:rsidRDefault="006A4556" w:rsidP="00DD4F66">
      <w:pPr>
        <w:pStyle w:val="ListParagraph"/>
        <w:keepNext/>
        <w:numPr>
          <w:ilvl w:val="0"/>
          <w:numId w:val="50"/>
        </w:numPr>
        <w:spacing w:after="240"/>
      </w:pPr>
      <w:r w:rsidRPr="00A85742">
        <w:t>Final Examination Review Session</w:t>
      </w:r>
      <w:r w:rsidR="00051510">
        <w:t xml:space="preserve">- all </w:t>
      </w:r>
      <w:r w:rsidR="00DF2BDE">
        <w:t xml:space="preserve"> readings/discussions/lectures and </w:t>
      </w:r>
      <w:r w:rsidR="00051510">
        <w:t xml:space="preserve">student presentations covered on final </w:t>
      </w:r>
    </w:p>
    <w:p w:rsidR="006A4556" w:rsidRPr="00A85742" w:rsidRDefault="006A4556" w:rsidP="00DD4F66">
      <w:pPr>
        <w:pStyle w:val="Heading1"/>
        <w:spacing w:after="240"/>
      </w:pPr>
      <w:r w:rsidRPr="00A85742">
        <w:t>FINAL EXAMINATION:</w:t>
      </w:r>
    </w:p>
    <w:p w:rsidR="006A4556" w:rsidRPr="00A85742" w:rsidRDefault="006A4556" w:rsidP="00024B14">
      <w:pPr>
        <w:ind w:left="1440" w:hanging="1440"/>
        <w:rPr>
          <w:rFonts w:cs="Times New Roman"/>
        </w:rPr>
      </w:pPr>
      <w:r w:rsidRPr="00A85742">
        <w:rPr>
          <w:rFonts w:cs="Times New Roman"/>
        </w:rPr>
        <w:t>The Final Examination for the course will be administered in accordance to the University’s</w:t>
      </w:r>
    </w:p>
    <w:p w:rsidR="006A4556" w:rsidRPr="00552E80" w:rsidRDefault="006A4556" w:rsidP="005E4307">
      <w:pPr>
        <w:ind w:left="1440" w:hanging="1440"/>
        <w:rPr>
          <w:rFonts w:cs="Times New Roman"/>
        </w:rPr>
      </w:pPr>
      <w:r w:rsidRPr="00A85742">
        <w:rPr>
          <w:rFonts w:cs="Times New Roman"/>
        </w:rPr>
        <w:t>Master schedule.</w:t>
      </w:r>
    </w:p>
    <w:p w:rsidR="006A4556" w:rsidRPr="00552E80" w:rsidRDefault="006A4556" w:rsidP="004E29AA">
      <w:pPr>
        <w:spacing w:after="120"/>
        <w:ind w:right="-360"/>
        <w:rPr>
          <w:rFonts w:cs="Times New Roman"/>
          <w:b/>
        </w:rPr>
      </w:pPr>
    </w:p>
    <w:p w:rsidR="006A4556" w:rsidRPr="00552E80" w:rsidRDefault="006A4556" w:rsidP="004E29AA">
      <w:pPr>
        <w:spacing w:after="120"/>
        <w:ind w:right="-360"/>
        <w:rPr>
          <w:rFonts w:cs="Times New Roman"/>
          <w:b/>
        </w:rPr>
      </w:pPr>
    </w:p>
    <w:p w:rsidR="006A4556" w:rsidRPr="00552E80" w:rsidRDefault="006A4556" w:rsidP="004E29AA">
      <w:pPr>
        <w:spacing w:after="120"/>
        <w:ind w:right="-360"/>
        <w:rPr>
          <w:rFonts w:cs="Times New Roman"/>
          <w:b/>
        </w:rPr>
      </w:pPr>
    </w:p>
    <w:p w:rsidR="006A4556" w:rsidRPr="00552E80" w:rsidRDefault="006A4556" w:rsidP="002749AF">
      <w:pPr>
        <w:rPr>
          <w:rFonts w:cs="Times New Roman"/>
        </w:rPr>
      </w:pPr>
    </w:p>
    <w:p w:rsidR="006A4556" w:rsidRPr="00552E80" w:rsidRDefault="006A4556" w:rsidP="00D53037">
      <w:pPr>
        <w:rPr>
          <w:rFonts w:cs="Times New Roman"/>
        </w:rPr>
      </w:pPr>
    </w:p>
    <w:sectPr w:rsidR="006A4556" w:rsidRPr="00552E80" w:rsidSect="00574B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4D" w:rsidRDefault="009B2B4D" w:rsidP="00AA52ED">
      <w:r>
        <w:separator/>
      </w:r>
    </w:p>
  </w:endnote>
  <w:endnote w:type="continuationSeparator" w:id="0">
    <w:p w:rsidR="009B2B4D" w:rsidRDefault="009B2B4D" w:rsidP="00AA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F5" w:rsidRDefault="00CA2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09" w:rsidRPr="00BF567B" w:rsidRDefault="006C7050" w:rsidP="00BF567B">
    <w:pPr>
      <w:pStyle w:val="Footer"/>
      <w:tabs>
        <w:tab w:val="clear" w:pos="4680"/>
      </w:tabs>
    </w:pPr>
    <w:fldSimple w:instr=" FILENAME   \* MERGEFORMAT ">
      <w:r w:rsidR="00BF567B" w:rsidRPr="00BF567B">
        <w:t>ESCFE 3200 - Mindful Resilience Syllabus.docx</w:t>
      </w:r>
    </w:fldSimple>
    <w:r w:rsidR="00CA2FF5">
      <w:t xml:space="preserve"> (Last saved: </w:t>
    </w:r>
    <w:r w:rsidR="00CA2FF5">
      <w:fldChar w:fldCharType="begin"/>
    </w:r>
    <w:r w:rsidR="00CA2FF5">
      <w:instrText xml:space="preserve"> SAVEDATE  \@ "M/d/yyyy"  \* MERGEFORMAT </w:instrText>
    </w:r>
    <w:r w:rsidR="00CA2FF5">
      <w:fldChar w:fldCharType="separate"/>
    </w:r>
    <w:r w:rsidR="00E2793D">
      <w:rPr>
        <w:noProof/>
      </w:rPr>
      <w:t>3/17/2015</w:t>
    </w:r>
    <w:r w:rsidR="00CA2FF5">
      <w:fldChar w:fldCharType="end"/>
    </w:r>
    <w:r w:rsidR="00CA2FF5">
      <w:t>)</w:t>
    </w:r>
    <w:r w:rsidR="00BF567B">
      <w:tab/>
    </w:r>
    <w:r w:rsidR="00BF567B" w:rsidRPr="00AC38E0">
      <w:rPr>
        <w:sz w:val="24"/>
      </w:rPr>
      <w:fldChar w:fldCharType="begin"/>
    </w:r>
    <w:r w:rsidR="00BF567B" w:rsidRPr="00AC38E0">
      <w:rPr>
        <w:sz w:val="24"/>
      </w:rPr>
      <w:instrText xml:space="preserve"> PAGE   \* MERGEFORMAT </w:instrText>
    </w:r>
    <w:r w:rsidR="00BF567B" w:rsidRPr="00AC38E0">
      <w:rPr>
        <w:sz w:val="24"/>
      </w:rPr>
      <w:fldChar w:fldCharType="separate"/>
    </w:r>
    <w:r w:rsidR="00817CFC">
      <w:rPr>
        <w:noProof/>
        <w:sz w:val="24"/>
      </w:rPr>
      <w:t>10</w:t>
    </w:r>
    <w:r w:rsidR="00BF567B" w:rsidRPr="00AC38E0">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F5" w:rsidRDefault="00CA2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4D" w:rsidRDefault="009B2B4D" w:rsidP="00AA52ED">
      <w:r>
        <w:separator/>
      </w:r>
    </w:p>
  </w:footnote>
  <w:footnote w:type="continuationSeparator" w:id="0">
    <w:p w:rsidR="009B2B4D" w:rsidRDefault="009B2B4D" w:rsidP="00AA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F5" w:rsidRDefault="00CA2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F5" w:rsidRDefault="00CA2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F5" w:rsidRDefault="00CA2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8760BE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BF26F6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7EA62E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1A4491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E888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B033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BC24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0CDE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CC24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52887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Roman"/>
      <w:pStyle w:val="Level1"/>
      <w:lvlText w:val="%1."/>
      <w:lvlJc w:val="left"/>
      <w:pPr>
        <w:tabs>
          <w:tab w:val="num" w:pos="180"/>
        </w:tabs>
        <w:ind w:left="7560" w:hanging="7560"/>
      </w:pPr>
      <w:rPr>
        <w:rFonts w:ascii="Times New Roman" w:hAnsi="Times New Roman" w:cs="Times New Roman"/>
        <w:sz w:val="24"/>
        <w:szCs w:val="24"/>
      </w:rPr>
    </w:lvl>
    <w:lvl w:ilvl="1">
      <w:start w:val="1"/>
      <w:numFmt w:val="upperLetter"/>
      <w:pStyle w:val="Level2"/>
      <w:lvlText w:val="%2."/>
      <w:lvlJc w:val="left"/>
      <w:pPr>
        <w:tabs>
          <w:tab w:val="num" w:pos="720"/>
        </w:tabs>
        <w:ind w:left="720" w:hanging="540"/>
      </w:pPr>
      <w:rPr>
        <w:rFonts w:cs="Times New Roman"/>
      </w:rPr>
    </w:lvl>
    <w:lvl w:ilvl="2">
      <w:start w:val="1"/>
      <w:numFmt w:val="decimal"/>
      <w:pStyle w:val="Level3"/>
      <w:lvlText w:val="%3."/>
      <w:lvlJc w:val="left"/>
      <w:pPr>
        <w:tabs>
          <w:tab w:val="num" w:pos="1170"/>
        </w:tabs>
        <w:ind w:left="1170" w:hanging="450"/>
      </w:pPr>
      <w:rPr>
        <w:rFonts w:cs="Times New Roman"/>
      </w:rPr>
    </w:lvl>
    <w:lvl w:ilvl="3">
      <w:start w:val="1"/>
      <w:numFmt w:val="lowerLetter"/>
      <w:pStyle w:val="Level4"/>
      <w:lvlText w:val="%4"/>
      <w:lvlJc w:val="left"/>
      <w:rPr>
        <w:rFonts w:cs="Times New Roman"/>
      </w:rPr>
    </w:lvl>
    <w:lvl w:ilvl="4">
      <w:start w:val="1"/>
      <w:numFmt w:val="decimal"/>
      <w:pStyle w:val="Level5"/>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nsid w:val="02C0276F"/>
    <w:multiLevelType w:val="hybridMultilevel"/>
    <w:tmpl w:val="F11A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CA3214"/>
    <w:multiLevelType w:val="hybridMultilevel"/>
    <w:tmpl w:val="0228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B9661B"/>
    <w:multiLevelType w:val="hybridMultilevel"/>
    <w:tmpl w:val="FBF82448"/>
    <w:lvl w:ilvl="0" w:tplc="BE64858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81571F"/>
    <w:multiLevelType w:val="hybridMultilevel"/>
    <w:tmpl w:val="23EA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003E9E"/>
    <w:multiLevelType w:val="hybridMultilevel"/>
    <w:tmpl w:val="D3422910"/>
    <w:lvl w:ilvl="0" w:tplc="2A9AD79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3E2A5A"/>
    <w:multiLevelType w:val="hybridMultilevel"/>
    <w:tmpl w:val="E7E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7540D6"/>
    <w:multiLevelType w:val="hybridMultilevel"/>
    <w:tmpl w:val="384C39F2"/>
    <w:lvl w:ilvl="0" w:tplc="C27E02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3A6D6D"/>
    <w:multiLevelType w:val="hybridMultilevel"/>
    <w:tmpl w:val="98824636"/>
    <w:lvl w:ilvl="0" w:tplc="0060CD78">
      <w:start w:val="1"/>
      <w:numFmt w:val="upperLetter"/>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nsid w:val="125736D1"/>
    <w:multiLevelType w:val="hybridMultilevel"/>
    <w:tmpl w:val="30E669BA"/>
    <w:lvl w:ilvl="0" w:tplc="BF2202A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564B40"/>
    <w:multiLevelType w:val="hybridMultilevel"/>
    <w:tmpl w:val="ACF0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761578"/>
    <w:multiLevelType w:val="hybridMultilevel"/>
    <w:tmpl w:val="9ED6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5F1AF0"/>
    <w:multiLevelType w:val="hybridMultilevel"/>
    <w:tmpl w:val="4B0C7B30"/>
    <w:lvl w:ilvl="0" w:tplc="1586012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64FBC"/>
    <w:multiLevelType w:val="hybridMultilevel"/>
    <w:tmpl w:val="3564987A"/>
    <w:lvl w:ilvl="0" w:tplc="BF2202A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315A2"/>
    <w:multiLevelType w:val="hybridMultilevel"/>
    <w:tmpl w:val="4304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EF6FCA"/>
    <w:multiLevelType w:val="hybridMultilevel"/>
    <w:tmpl w:val="36FE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301BA6"/>
    <w:multiLevelType w:val="hybridMultilevel"/>
    <w:tmpl w:val="A76E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D1257"/>
    <w:multiLevelType w:val="hybridMultilevel"/>
    <w:tmpl w:val="B1FA6A98"/>
    <w:lvl w:ilvl="0" w:tplc="C27E02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9F35A7"/>
    <w:multiLevelType w:val="hybridMultilevel"/>
    <w:tmpl w:val="225E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2323C5"/>
    <w:multiLevelType w:val="hybridMultilevel"/>
    <w:tmpl w:val="036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F65195"/>
    <w:multiLevelType w:val="hybridMultilevel"/>
    <w:tmpl w:val="FA80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FB685B"/>
    <w:multiLevelType w:val="hybridMultilevel"/>
    <w:tmpl w:val="AED473A0"/>
    <w:lvl w:ilvl="0" w:tplc="C27E02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000E05"/>
    <w:multiLevelType w:val="hybridMultilevel"/>
    <w:tmpl w:val="CC3A8A18"/>
    <w:lvl w:ilvl="0" w:tplc="2E2467C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9B44C3"/>
    <w:multiLevelType w:val="hybridMultilevel"/>
    <w:tmpl w:val="90DE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DF39EC"/>
    <w:multiLevelType w:val="hybridMultilevel"/>
    <w:tmpl w:val="A1C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552C96"/>
    <w:multiLevelType w:val="hybridMultilevel"/>
    <w:tmpl w:val="8FC021BC"/>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5AC239B"/>
    <w:multiLevelType w:val="multilevel"/>
    <w:tmpl w:val="54E679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46340BA8"/>
    <w:multiLevelType w:val="hybridMultilevel"/>
    <w:tmpl w:val="DB0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1A6ACD"/>
    <w:multiLevelType w:val="hybridMultilevel"/>
    <w:tmpl w:val="46CA09D4"/>
    <w:lvl w:ilvl="0" w:tplc="BF2202A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663199"/>
    <w:multiLevelType w:val="hybridMultilevel"/>
    <w:tmpl w:val="0168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C41934"/>
    <w:multiLevelType w:val="hybridMultilevel"/>
    <w:tmpl w:val="14A8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2644A7"/>
    <w:multiLevelType w:val="hybridMultilevel"/>
    <w:tmpl w:val="DDB05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9C0A88"/>
    <w:multiLevelType w:val="hybridMultilevel"/>
    <w:tmpl w:val="82D8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E25BE3"/>
    <w:multiLevelType w:val="hybridMultilevel"/>
    <w:tmpl w:val="D2BE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F37697"/>
    <w:multiLevelType w:val="hybridMultilevel"/>
    <w:tmpl w:val="7E40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6B0D1C"/>
    <w:multiLevelType w:val="hybridMultilevel"/>
    <w:tmpl w:val="2CFA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D9574D"/>
    <w:multiLevelType w:val="hybridMultilevel"/>
    <w:tmpl w:val="41F0048E"/>
    <w:lvl w:ilvl="0" w:tplc="2A9AD7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060CD78">
      <w:start w:val="1"/>
      <w:numFmt w:val="upperLetter"/>
      <w:lvlText w:val="%3."/>
      <w:lvlJc w:val="left"/>
      <w:pPr>
        <w:ind w:left="810" w:hanging="720"/>
      </w:pPr>
      <w:rPr>
        <w:rFonts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nsid w:val="77845ABD"/>
    <w:multiLevelType w:val="hybridMultilevel"/>
    <w:tmpl w:val="24E6FE4E"/>
    <w:lvl w:ilvl="0" w:tplc="2A9AD7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nsid w:val="77E150D1"/>
    <w:multiLevelType w:val="hybridMultilevel"/>
    <w:tmpl w:val="5DBA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2"/>
  </w:num>
  <w:num w:numId="4">
    <w:abstractNumId w:val="24"/>
  </w:num>
  <w:num w:numId="5">
    <w:abstractNumId w:val="10"/>
    <w:lvlOverride w:ilvl="0">
      <w:lvl w:ilvl="0">
        <w:start w:val="1"/>
        <w:numFmt w:val="upperRoman"/>
        <w:pStyle w:val="Level1"/>
        <w:lvlText w:val="%1."/>
        <w:lvlJc w:val="right"/>
        <w:pPr>
          <w:ind w:left="360" w:hanging="360"/>
        </w:pPr>
      </w:lvl>
    </w:lvlOverride>
    <w:lvlOverride w:ilvl="1">
      <w:lvl w:ilvl="1">
        <w:start w:val="1"/>
        <w:numFmt w:val="lowerLetter"/>
        <w:pStyle w:val="Level2"/>
        <w:lvlText w:val="%2."/>
        <w:lvlJc w:val="left"/>
        <w:pPr>
          <w:ind w:left="1080" w:hanging="360"/>
        </w:pPr>
      </w:lvl>
    </w:lvlOverride>
    <w:lvlOverride w:ilvl="2">
      <w:lvl w:ilvl="2" w:tentative="1">
        <w:start w:val="1"/>
        <w:numFmt w:val="lowerRoman"/>
        <w:pStyle w:val="Level3"/>
        <w:lvlText w:val="%3."/>
        <w:lvlJc w:val="right"/>
        <w:pPr>
          <w:ind w:left="1800" w:hanging="180"/>
        </w:pPr>
      </w:lvl>
    </w:lvlOverride>
    <w:lvlOverride w:ilvl="3">
      <w:lvl w:ilvl="3" w:tentative="1">
        <w:start w:val="1"/>
        <w:numFmt w:val="decimal"/>
        <w:pStyle w:val="Level4"/>
        <w:lvlText w:val="%4."/>
        <w:lvlJc w:val="left"/>
        <w:pPr>
          <w:ind w:left="2520" w:hanging="360"/>
        </w:pPr>
      </w:lvl>
    </w:lvlOverride>
    <w:lvlOverride w:ilvl="4">
      <w:lvl w:ilvl="4" w:tentative="1">
        <w:start w:val="1"/>
        <w:numFmt w:val="lowerLetter"/>
        <w:pStyle w:val="Level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46"/>
  </w:num>
  <w:num w:numId="7">
    <w:abstractNumId w:val="4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6"/>
  </w:num>
  <w:num w:numId="19">
    <w:abstractNumId w:val="33"/>
  </w:num>
  <w:num w:numId="20">
    <w:abstractNumId w:val="21"/>
  </w:num>
  <w:num w:numId="21">
    <w:abstractNumId w:val="14"/>
  </w:num>
  <w:num w:numId="22">
    <w:abstractNumId w:val="10"/>
  </w:num>
  <w:num w:numId="23">
    <w:abstractNumId w:val="22"/>
  </w:num>
  <w:num w:numId="24">
    <w:abstractNumId w:val="37"/>
  </w:num>
  <w:num w:numId="25">
    <w:abstractNumId w:val="25"/>
  </w:num>
  <w:num w:numId="26">
    <w:abstractNumId w:val="41"/>
  </w:num>
  <w:num w:numId="27">
    <w:abstractNumId w:val="44"/>
  </w:num>
  <w:num w:numId="28">
    <w:abstractNumId w:val="31"/>
  </w:num>
  <w:num w:numId="29">
    <w:abstractNumId w:val="27"/>
  </w:num>
  <w:num w:numId="30">
    <w:abstractNumId w:val="17"/>
  </w:num>
  <w:num w:numId="31">
    <w:abstractNumId w:val="15"/>
  </w:num>
  <w:num w:numId="32">
    <w:abstractNumId w:val="38"/>
  </w:num>
  <w:num w:numId="33">
    <w:abstractNumId w:val="23"/>
  </w:num>
  <w:num w:numId="34">
    <w:abstractNumId w:val="19"/>
  </w:num>
  <w:num w:numId="35">
    <w:abstractNumId w:val="18"/>
  </w:num>
  <w:num w:numId="36">
    <w:abstractNumId w:val="20"/>
  </w:num>
  <w:num w:numId="37">
    <w:abstractNumId w:val="32"/>
  </w:num>
  <w:num w:numId="38">
    <w:abstractNumId w:val="40"/>
  </w:num>
  <w:num w:numId="39">
    <w:abstractNumId w:val="26"/>
  </w:num>
  <w:num w:numId="40">
    <w:abstractNumId w:val="45"/>
  </w:num>
  <w:num w:numId="41">
    <w:abstractNumId w:val="11"/>
  </w:num>
  <w:num w:numId="42">
    <w:abstractNumId w:val="43"/>
  </w:num>
  <w:num w:numId="43">
    <w:abstractNumId w:val="30"/>
  </w:num>
  <w:num w:numId="44">
    <w:abstractNumId w:val="34"/>
  </w:num>
  <w:num w:numId="45">
    <w:abstractNumId w:val="42"/>
  </w:num>
  <w:num w:numId="46">
    <w:abstractNumId w:val="28"/>
  </w:num>
  <w:num w:numId="47">
    <w:abstractNumId w:val="29"/>
  </w:num>
  <w:num w:numId="48">
    <w:abstractNumId w:val="16"/>
  </w:num>
  <w:num w:numId="49">
    <w:abstractNumId w:val="39"/>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42"/>
    <w:rsid w:val="00000817"/>
    <w:rsid w:val="00002EB7"/>
    <w:rsid w:val="00003397"/>
    <w:rsid w:val="000043A4"/>
    <w:rsid w:val="00007A3B"/>
    <w:rsid w:val="000118ED"/>
    <w:rsid w:val="000126E9"/>
    <w:rsid w:val="00013117"/>
    <w:rsid w:val="00016EDD"/>
    <w:rsid w:val="00020196"/>
    <w:rsid w:val="0002100C"/>
    <w:rsid w:val="00023103"/>
    <w:rsid w:val="00024B14"/>
    <w:rsid w:val="00026328"/>
    <w:rsid w:val="00031649"/>
    <w:rsid w:val="00033559"/>
    <w:rsid w:val="00034CA7"/>
    <w:rsid w:val="0003533D"/>
    <w:rsid w:val="00036649"/>
    <w:rsid w:val="00036683"/>
    <w:rsid w:val="00037981"/>
    <w:rsid w:val="0004348F"/>
    <w:rsid w:val="00045EFB"/>
    <w:rsid w:val="00051510"/>
    <w:rsid w:val="00051823"/>
    <w:rsid w:val="0005438A"/>
    <w:rsid w:val="00054EFA"/>
    <w:rsid w:val="000574A9"/>
    <w:rsid w:val="00073568"/>
    <w:rsid w:val="000757D0"/>
    <w:rsid w:val="00076231"/>
    <w:rsid w:val="0007759F"/>
    <w:rsid w:val="000818D5"/>
    <w:rsid w:val="00082162"/>
    <w:rsid w:val="0008253B"/>
    <w:rsid w:val="00086BF7"/>
    <w:rsid w:val="00090AA7"/>
    <w:rsid w:val="00097DDA"/>
    <w:rsid w:val="000A498D"/>
    <w:rsid w:val="000B085D"/>
    <w:rsid w:val="000C0653"/>
    <w:rsid w:val="000C0DE3"/>
    <w:rsid w:val="000C2B25"/>
    <w:rsid w:val="000C4137"/>
    <w:rsid w:val="000C700A"/>
    <w:rsid w:val="000D0397"/>
    <w:rsid w:val="000D0A10"/>
    <w:rsid w:val="000D18DA"/>
    <w:rsid w:val="000D2C1F"/>
    <w:rsid w:val="000D366D"/>
    <w:rsid w:val="000D3EC9"/>
    <w:rsid w:val="000D4DB6"/>
    <w:rsid w:val="000D69DB"/>
    <w:rsid w:val="000E2ED4"/>
    <w:rsid w:val="000E2F9D"/>
    <w:rsid w:val="000E3F54"/>
    <w:rsid w:val="000E4379"/>
    <w:rsid w:val="000E5D4E"/>
    <w:rsid w:val="000F0536"/>
    <w:rsid w:val="000F1ED2"/>
    <w:rsid w:val="000F3379"/>
    <w:rsid w:val="000F3F7E"/>
    <w:rsid w:val="000F53A2"/>
    <w:rsid w:val="000F58A3"/>
    <w:rsid w:val="000F5A84"/>
    <w:rsid w:val="000F711A"/>
    <w:rsid w:val="000F7950"/>
    <w:rsid w:val="000F7AA9"/>
    <w:rsid w:val="0010390C"/>
    <w:rsid w:val="00105D78"/>
    <w:rsid w:val="00110EC3"/>
    <w:rsid w:val="00112430"/>
    <w:rsid w:val="001138A0"/>
    <w:rsid w:val="001156B5"/>
    <w:rsid w:val="00116D01"/>
    <w:rsid w:val="0011779D"/>
    <w:rsid w:val="00121B51"/>
    <w:rsid w:val="0012395D"/>
    <w:rsid w:val="00126E1C"/>
    <w:rsid w:val="001314AD"/>
    <w:rsid w:val="001328BE"/>
    <w:rsid w:val="00133EC2"/>
    <w:rsid w:val="00136B56"/>
    <w:rsid w:val="001402DE"/>
    <w:rsid w:val="00141294"/>
    <w:rsid w:val="001436B9"/>
    <w:rsid w:val="00144139"/>
    <w:rsid w:val="001560B8"/>
    <w:rsid w:val="00160C2E"/>
    <w:rsid w:val="00164342"/>
    <w:rsid w:val="0016527A"/>
    <w:rsid w:val="00167804"/>
    <w:rsid w:val="00167D77"/>
    <w:rsid w:val="001738AF"/>
    <w:rsid w:val="001768C4"/>
    <w:rsid w:val="001825BC"/>
    <w:rsid w:val="0018328B"/>
    <w:rsid w:val="00185C19"/>
    <w:rsid w:val="00187596"/>
    <w:rsid w:val="0019109D"/>
    <w:rsid w:val="001917F9"/>
    <w:rsid w:val="00195E3D"/>
    <w:rsid w:val="00196D3C"/>
    <w:rsid w:val="001A065B"/>
    <w:rsid w:val="001A411A"/>
    <w:rsid w:val="001B0933"/>
    <w:rsid w:val="001B2D60"/>
    <w:rsid w:val="001B3CD3"/>
    <w:rsid w:val="001B43CE"/>
    <w:rsid w:val="001B67C1"/>
    <w:rsid w:val="001C2902"/>
    <w:rsid w:val="001C2A32"/>
    <w:rsid w:val="001C32DC"/>
    <w:rsid w:val="001C3FE0"/>
    <w:rsid w:val="001D0D47"/>
    <w:rsid w:val="001D0FFF"/>
    <w:rsid w:val="001D4990"/>
    <w:rsid w:val="001D56F2"/>
    <w:rsid w:val="001D66C7"/>
    <w:rsid w:val="001D71F2"/>
    <w:rsid w:val="001E027E"/>
    <w:rsid w:val="001E178B"/>
    <w:rsid w:val="001E193F"/>
    <w:rsid w:val="001E2B99"/>
    <w:rsid w:val="001E2D13"/>
    <w:rsid w:val="001E3C68"/>
    <w:rsid w:val="001E5E05"/>
    <w:rsid w:val="001E6641"/>
    <w:rsid w:val="001E6E2B"/>
    <w:rsid w:val="001E7478"/>
    <w:rsid w:val="001E7514"/>
    <w:rsid w:val="001F0B2B"/>
    <w:rsid w:val="001F3929"/>
    <w:rsid w:val="001F6706"/>
    <w:rsid w:val="001F6DE9"/>
    <w:rsid w:val="002024F1"/>
    <w:rsid w:val="0020422B"/>
    <w:rsid w:val="002044C5"/>
    <w:rsid w:val="00213A02"/>
    <w:rsid w:val="00213CB8"/>
    <w:rsid w:val="00213D3A"/>
    <w:rsid w:val="002233A1"/>
    <w:rsid w:val="002237D5"/>
    <w:rsid w:val="00223BDD"/>
    <w:rsid w:val="00225649"/>
    <w:rsid w:val="00225A40"/>
    <w:rsid w:val="00226445"/>
    <w:rsid w:val="00227A0E"/>
    <w:rsid w:val="0023441F"/>
    <w:rsid w:val="002349DA"/>
    <w:rsid w:val="00237968"/>
    <w:rsid w:val="00243821"/>
    <w:rsid w:val="0024574B"/>
    <w:rsid w:val="00245B4D"/>
    <w:rsid w:val="00246C18"/>
    <w:rsid w:val="00252090"/>
    <w:rsid w:val="0025453D"/>
    <w:rsid w:val="00260238"/>
    <w:rsid w:val="002620BD"/>
    <w:rsid w:val="002627DD"/>
    <w:rsid w:val="0026299D"/>
    <w:rsid w:val="0026354C"/>
    <w:rsid w:val="002638F5"/>
    <w:rsid w:val="00266F01"/>
    <w:rsid w:val="002705B5"/>
    <w:rsid w:val="002709BD"/>
    <w:rsid w:val="00271A46"/>
    <w:rsid w:val="002724B5"/>
    <w:rsid w:val="002749AF"/>
    <w:rsid w:val="00277C67"/>
    <w:rsid w:val="002803B3"/>
    <w:rsid w:val="0028206D"/>
    <w:rsid w:val="002845F9"/>
    <w:rsid w:val="0028798F"/>
    <w:rsid w:val="0029003C"/>
    <w:rsid w:val="002927CC"/>
    <w:rsid w:val="00292961"/>
    <w:rsid w:val="00293EED"/>
    <w:rsid w:val="00295200"/>
    <w:rsid w:val="00297EB4"/>
    <w:rsid w:val="002A1781"/>
    <w:rsid w:val="002A19FA"/>
    <w:rsid w:val="002A3485"/>
    <w:rsid w:val="002A5A15"/>
    <w:rsid w:val="002A6012"/>
    <w:rsid w:val="002A6C62"/>
    <w:rsid w:val="002B5B0D"/>
    <w:rsid w:val="002B5E00"/>
    <w:rsid w:val="002B72C8"/>
    <w:rsid w:val="002B7499"/>
    <w:rsid w:val="002B7837"/>
    <w:rsid w:val="002C1DAD"/>
    <w:rsid w:val="002C2748"/>
    <w:rsid w:val="002C3014"/>
    <w:rsid w:val="002C4853"/>
    <w:rsid w:val="002C7D67"/>
    <w:rsid w:val="002C7F87"/>
    <w:rsid w:val="002D2A65"/>
    <w:rsid w:val="002D40BB"/>
    <w:rsid w:val="002D51DE"/>
    <w:rsid w:val="002D522F"/>
    <w:rsid w:val="002D573F"/>
    <w:rsid w:val="002E032F"/>
    <w:rsid w:val="002E43ED"/>
    <w:rsid w:val="002E4694"/>
    <w:rsid w:val="002E5BF8"/>
    <w:rsid w:val="002E6B79"/>
    <w:rsid w:val="002E7AC0"/>
    <w:rsid w:val="002F0B2F"/>
    <w:rsid w:val="002F29D4"/>
    <w:rsid w:val="002F2C8D"/>
    <w:rsid w:val="002F3CFC"/>
    <w:rsid w:val="002F4E5A"/>
    <w:rsid w:val="002F7E58"/>
    <w:rsid w:val="00300310"/>
    <w:rsid w:val="003015B6"/>
    <w:rsid w:val="00301EC4"/>
    <w:rsid w:val="0030597D"/>
    <w:rsid w:val="00306928"/>
    <w:rsid w:val="00312627"/>
    <w:rsid w:val="00313BFD"/>
    <w:rsid w:val="00314ABC"/>
    <w:rsid w:val="003154C5"/>
    <w:rsid w:val="00315F35"/>
    <w:rsid w:val="00316CF0"/>
    <w:rsid w:val="003204BB"/>
    <w:rsid w:val="0032054F"/>
    <w:rsid w:val="0032457C"/>
    <w:rsid w:val="00326504"/>
    <w:rsid w:val="0032708B"/>
    <w:rsid w:val="003276D7"/>
    <w:rsid w:val="00330734"/>
    <w:rsid w:val="00332830"/>
    <w:rsid w:val="003340CA"/>
    <w:rsid w:val="00335A40"/>
    <w:rsid w:val="0033700E"/>
    <w:rsid w:val="00340602"/>
    <w:rsid w:val="00340840"/>
    <w:rsid w:val="00342E8A"/>
    <w:rsid w:val="00342F0E"/>
    <w:rsid w:val="00343F05"/>
    <w:rsid w:val="003467C0"/>
    <w:rsid w:val="003515BF"/>
    <w:rsid w:val="003547EF"/>
    <w:rsid w:val="00355BC0"/>
    <w:rsid w:val="00356466"/>
    <w:rsid w:val="003629F0"/>
    <w:rsid w:val="0036318B"/>
    <w:rsid w:val="00365F02"/>
    <w:rsid w:val="003677B5"/>
    <w:rsid w:val="0036798D"/>
    <w:rsid w:val="00367AEC"/>
    <w:rsid w:val="00371194"/>
    <w:rsid w:val="00372183"/>
    <w:rsid w:val="003743ED"/>
    <w:rsid w:val="00376CF9"/>
    <w:rsid w:val="00381A26"/>
    <w:rsid w:val="0038282C"/>
    <w:rsid w:val="003832E5"/>
    <w:rsid w:val="0038524E"/>
    <w:rsid w:val="003852BE"/>
    <w:rsid w:val="00386CDB"/>
    <w:rsid w:val="00386E8C"/>
    <w:rsid w:val="0039323D"/>
    <w:rsid w:val="0039362E"/>
    <w:rsid w:val="0039382D"/>
    <w:rsid w:val="00395A49"/>
    <w:rsid w:val="00395D37"/>
    <w:rsid w:val="0039624C"/>
    <w:rsid w:val="00396C7F"/>
    <w:rsid w:val="0039742F"/>
    <w:rsid w:val="003978B5"/>
    <w:rsid w:val="003A0049"/>
    <w:rsid w:val="003A3CD4"/>
    <w:rsid w:val="003A4805"/>
    <w:rsid w:val="003A5703"/>
    <w:rsid w:val="003A7BF6"/>
    <w:rsid w:val="003B118C"/>
    <w:rsid w:val="003B3327"/>
    <w:rsid w:val="003B3932"/>
    <w:rsid w:val="003B51F2"/>
    <w:rsid w:val="003B5F02"/>
    <w:rsid w:val="003B6194"/>
    <w:rsid w:val="003B7157"/>
    <w:rsid w:val="003B7FE5"/>
    <w:rsid w:val="003C76B5"/>
    <w:rsid w:val="003D0AD8"/>
    <w:rsid w:val="003D2FA7"/>
    <w:rsid w:val="003E20D8"/>
    <w:rsid w:val="003E34E9"/>
    <w:rsid w:val="003E5EF1"/>
    <w:rsid w:val="003F2A4D"/>
    <w:rsid w:val="003F33B6"/>
    <w:rsid w:val="003F5200"/>
    <w:rsid w:val="003F64B1"/>
    <w:rsid w:val="003F6691"/>
    <w:rsid w:val="004000CB"/>
    <w:rsid w:val="0040114C"/>
    <w:rsid w:val="00401388"/>
    <w:rsid w:val="004021D2"/>
    <w:rsid w:val="004029AC"/>
    <w:rsid w:val="00407874"/>
    <w:rsid w:val="00407A57"/>
    <w:rsid w:val="00410AEB"/>
    <w:rsid w:val="00412E9D"/>
    <w:rsid w:val="004137E9"/>
    <w:rsid w:val="004161B9"/>
    <w:rsid w:val="00417D19"/>
    <w:rsid w:val="00417F68"/>
    <w:rsid w:val="00420256"/>
    <w:rsid w:val="004261CD"/>
    <w:rsid w:val="00426683"/>
    <w:rsid w:val="0042696D"/>
    <w:rsid w:val="0042700B"/>
    <w:rsid w:val="00432D46"/>
    <w:rsid w:val="00432F62"/>
    <w:rsid w:val="00435594"/>
    <w:rsid w:val="00440304"/>
    <w:rsid w:val="00443CB5"/>
    <w:rsid w:val="0044616B"/>
    <w:rsid w:val="00446EA1"/>
    <w:rsid w:val="004503C9"/>
    <w:rsid w:val="00450EAC"/>
    <w:rsid w:val="0045474B"/>
    <w:rsid w:val="00455065"/>
    <w:rsid w:val="004570E5"/>
    <w:rsid w:val="0046035A"/>
    <w:rsid w:val="00460E8F"/>
    <w:rsid w:val="00465B00"/>
    <w:rsid w:val="00467A5D"/>
    <w:rsid w:val="00470A1F"/>
    <w:rsid w:val="00471A1B"/>
    <w:rsid w:val="00475928"/>
    <w:rsid w:val="00476634"/>
    <w:rsid w:val="00477F65"/>
    <w:rsid w:val="0048461A"/>
    <w:rsid w:val="00485441"/>
    <w:rsid w:val="004868E7"/>
    <w:rsid w:val="00487312"/>
    <w:rsid w:val="00487DA1"/>
    <w:rsid w:val="004928EC"/>
    <w:rsid w:val="004964F0"/>
    <w:rsid w:val="00496C09"/>
    <w:rsid w:val="004A0B6F"/>
    <w:rsid w:val="004A175F"/>
    <w:rsid w:val="004A29B3"/>
    <w:rsid w:val="004A4220"/>
    <w:rsid w:val="004A7914"/>
    <w:rsid w:val="004B1285"/>
    <w:rsid w:val="004C3004"/>
    <w:rsid w:val="004C453B"/>
    <w:rsid w:val="004C4B44"/>
    <w:rsid w:val="004C53D2"/>
    <w:rsid w:val="004C738E"/>
    <w:rsid w:val="004D03DD"/>
    <w:rsid w:val="004D36AF"/>
    <w:rsid w:val="004D418A"/>
    <w:rsid w:val="004D7C3B"/>
    <w:rsid w:val="004E1AC7"/>
    <w:rsid w:val="004E29AA"/>
    <w:rsid w:val="004E4300"/>
    <w:rsid w:val="004E480C"/>
    <w:rsid w:val="004E56E5"/>
    <w:rsid w:val="004F32AA"/>
    <w:rsid w:val="004F4F50"/>
    <w:rsid w:val="0050069B"/>
    <w:rsid w:val="00503FF3"/>
    <w:rsid w:val="00506FF5"/>
    <w:rsid w:val="005102D3"/>
    <w:rsid w:val="0051058F"/>
    <w:rsid w:val="00514097"/>
    <w:rsid w:val="0051472C"/>
    <w:rsid w:val="0051637B"/>
    <w:rsid w:val="00517DE3"/>
    <w:rsid w:val="00521224"/>
    <w:rsid w:val="00521421"/>
    <w:rsid w:val="00525ED1"/>
    <w:rsid w:val="00527811"/>
    <w:rsid w:val="00530052"/>
    <w:rsid w:val="00536815"/>
    <w:rsid w:val="00536C03"/>
    <w:rsid w:val="00537F16"/>
    <w:rsid w:val="005400C8"/>
    <w:rsid w:val="00541668"/>
    <w:rsid w:val="00541CD4"/>
    <w:rsid w:val="005439BA"/>
    <w:rsid w:val="00544229"/>
    <w:rsid w:val="005475EA"/>
    <w:rsid w:val="00550051"/>
    <w:rsid w:val="0055169A"/>
    <w:rsid w:val="00552E80"/>
    <w:rsid w:val="005534D1"/>
    <w:rsid w:val="005735EF"/>
    <w:rsid w:val="00574533"/>
    <w:rsid w:val="00574BDA"/>
    <w:rsid w:val="005752BA"/>
    <w:rsid w:val="00577907"/>
    <w:rsid w:val="00580D9D"/>
    <w:rsid w:val="00583BB5"/>
    <w:rsid w:val="00584135"/>
    <w:rsid w:val="0058487E"/>
    <w:rsid w:val="005849D3"/>
    <w:rsid w:val="00586BEE"/>
    <w:rsid w:val="00587BBB"/>
    <w:rsid w:val="00590646"/>
    <w:rsid w:val="00593050"/>
    <w:rsid w:val="00595298"/>
    <w:rsid w:val="0059535A"/>
    <w:rsid w:val="00595A8F"/>
    <w:rsid w:val="00596907"/>
    <w:rsid w:val="00596B16"/>
    <w:rsid w:val="005A2347"/>
    <w:rsid w:val="005A5A34"/>
    <w:rsid w:val="005A5DF6"/>
    <w:rsid w:val="005B6417"/>
    <w:rsid w:val="005C5F9F"/>
    <w:rsid w:val="005C64C0"/>
    <w:rsid w:val="005D15CB"/>
    <w:rsid w:val="005D7D17"/>
    <w:rsid w:val="005E1FAE"/>
    <w:rsid w:val="005E4307"/>
    <w:rsid w:val="005E6273"/>
    <w:rsid w:val="005F09B8"/>
    <w:rsid w:val="005F0F9D"/>
    <w:rsid w:val="005F63C8"/>
    <w:rsid w:val="005F78A9"/>
    <w:rsid w:val="005F7ABE"/>
    <w:rsid w:val="00600FAB"/>
    <w:rsid w:val="00601454"/>
    <w:rsid w:val="00604257"/>
    <w:rsid w:val="006103C4"/>
    <w:rsid w:val="00611EDE"/>
    <w:rsid w:val="00613BCB"/>
    <w:rsid w:val="00614222"/>
    <w:rsid w:val="00614860"/>
    <w:rsid w:val="00617799"/>
    <w:rsid w:val="00620E63"/>
    <w:rsid w:val="00621994"/>
    <w:rsid w:val="00621FCE"/>
    <w:rsid w:val="00623322"/>
    <w:rsid w:val="006241B7"/>
    <w:rsid w:val="00625558"/>
    <w:rsid w:val="006264AE"/>
    <w:rsid w:val="00626926"/>
    <w:rsid w:val="006301A3"/>
    <w:rsid w:val="0063241A"/>
    <w:rsid w:val="0063320A"/>
    <w:rsid w:val="00633CE0"/>
    <w:rsid w:val="00635D2D"/>
    <w:rsid w:val="00636E45"/>
    <w:rsid w:val="00637ED5"/>
    <w:rsid w:val="006402F8"/>
    <w:rsid w:val="00640826"/>
    <w:rsid w:val="00640ED0"/>
    <w:rsid w:val="00640F90"/>
    <w:rsid w:val="00642050"/>
    <w:rsid w:val="006454E0"/>
    <w:rsid w:val="00645A61"/>
    <w:rsid w:val="00647671"/>
    <w:rsid w:val="00651528"/>
    <w:rsid w:val="00651580"/>
    <w:rsid w:val="00654754"/>
    <w:rsid w:val="00654E5D"/>
    <w:rsid w:val="00655139"/>
    <w:rsid w:val="00655298"/>
    <w:rsid w:val="00655934"/>
    <w:rsid w:val="006613A7"/>
    <w:rsid w:val="00662955"/>
    <w:rsid w:val="00663881"/>
    <w:rsid w:val="0066651C"/>
    <w:rsid w:val="00666A76"/>
    <w:rsid w:val="00670CF3"/>
    <w:rsid w:val="00673546"/>
    <w:rsid w:val="0067639F"/>
    <w:rsid w:val="00676413"/>
    <w:rsid w:val="00676E59"/>
    <w:rsid w:val="006801B5"/>
    <w:rsid w:val="00680C26"/>
    <w:rsid w:val="00682933"/>
    <w:rsid w:val="0068335F"/>
    <w:rsid w:val="006837C8"/>
    <w:rsid w:val="00685F88"/>
    <w:rsid w:val="006923D4"/>
    <w:rsid w:val="00693443"/>
    <w:rsid w:val="006941EE"/>
    <w:rsid w:val="00695616"/>
    <w:rsid w:val="00696947"/>
    <w:rsid w:val="00696E50"/>
    <w:rsid w:val="00696FF8"/>
    <w:rsid w:val="006A04E3"/>
    <w:rsid w:val="006A4556"/>
    <w:rsid w:val="006A7056"/>
    <w:rsid w:val="006A70A0"/>
    <w:rsid w:val="006B2A77"/>
    <w:rsid w:val="006B350B"/>
    <w:rsid w:val="006C050C"/>
    <w:rsid w:val="006C5208"/>
    <w:rsid w:val="006C5B21"/>
    <w:rsid w:val="006C7050"/>
    <w:rsid w:val="006D1C01"/>
    <w:rsid w:val="006D4698"/>
    <w:rsid w:val="006D6699"/>
    <w:rsid w:val="006D6AAD"/>
    <w:rsid w:val="006D769C"/>
    <w:rsid w:val="006D7805"/>
    <w:rsid w:val="006E2C2B"/>
    <w:rsid w:val="006F1550"/>
    <w:rsid w:val="006F1FEF"/>
    <w:rsid w:val="006F2078"/>
    <w:rsid w:val="006F2993"/>
    <w:rsid w:val="006F6ADD"/>
    <w:rsid w:val="006F7F92"/>
    <w:rsid w:val="0070109F"/>
    <w:rsid w:val="00701D4E"/>
    <w:rsid w:val="007025AE"/>
    <w:rsid w:val="00710DC3"/>
    <w:rsid w:val="00710FB4"/>
    <w:rsid w:val="0071106E"/>
    <w:rsid w:val="00711637"/>
    <w:rsid w:val="007130DA"/>
    <w:rsid w:val="00714275"/>
    <w:rsid w:val="00717478"/>
    <w:rsid w:val="0072101A"/>
    <w:rsid w:val="007235A0"/>
    <w:rsid w:val="00730A5B"/>
    <w:rsid w:val="0073108D"/>
    <w:rsid w:val="00731253"/>
    <w:rsid w:val="00732C5E"/>
    <w:rsid w:val="0073314F"/>
    <w:rsid w:val="00740DF9"/>
    <w:rsid w:val="00743733"/>
    <w:rsid w:val="0074522B"/>
    <w:rsid w:val="00745F56"/>
    <w:rsid w:val="00746415"/>
    <w:rsid w:val="007477BF"/>
    <w:rsid w:val="007528F6"/>
    <w:rsid w:val="00753D1F"/>
    <w:rsid w:val="00754D5E"/>
    <w:rsid w:val="00754F05"/>
    <w:rsid w:val="00755B9B"/>
    <w:rsid w:val="00757427"/>
    <w:rsid w:val="00757F8F"/>
    <w:rsid w:val="007612E4"/>
    <w:rsid w:val="00761BEF"/>
    <w:rsid w:val="00762803"/>
    <w:rsid w:val="00762F92"/>
    <w:rsid w:val="007641A8"/>
    <w:rsid w:val="00764921"/>
    <w:rsid w:val="00764E88"/>
    <w:rsid w:val="0076638A"/>
    <w:rsid w:val="00774F43"/>
    <w:rsid w:val="00781F83"/>
    <w:rsid w:val="0078453F"/>
    <w:rsid w:val="007913E7"/>
    <w:rsid w:val="007921BD"/>
    <w:rsid w:val="00794E5F"/>
    <w:rsid w:val="00797493"/>
    <w:rsid w:val="007A002A"/>
    <w:rsid w:val="007A189F"/>
    <w:rsid w:val="007A2255"/>
    <w:rsid w:val="007A30CC"/>
    <w:rsid w:val="007A3D3C"/>
    <w:rsid w:val="007A46B1"/>
    <w:rsid w:val="007A6C72"/>
    <w:rsid w:val="007B21CD"/>
    <w:rsid w:val="007B25BD"/>
    <w:rsid w:val="007B299D"/>
    <w:rsid w:val="007B3078"/>
    <w:rsid w:val="007B6F98"/>
    <w:rsid w:val="007C1622"/>
    <w:rsid w:val="007C1962"/>
    <w:rsid w:val="007C212D"/>
    <w:rsid w:val="007C242D"/>
    <w:rsid w:val="007C3840"/>
    <w:rsid w:val="007C6307"/>
    <w:rsid w:val="007C6475"/>
    <w:rsid w:val="007D3BE1"/>
    <w:rsid w:val="007D3C42"/>
    <w:rsid w:val="007D59A4"/>
    <w:rsid w:val="007D5A01"/>
    <w:rsid w:val="007D5B92"/>
    <w:rsid w:val="007D70AC"/>
    <w:rsid w:val="007D7DCA"/>
    <w:rsid w:val="007E061F"/>
    <w:rsid w:val="007E1999"/>
    <w:rsid w:val="007E6691"/>
    <w:rsid w:val="007F02F4"/>
    <w:rsid w:val="007F43FD"/>
    <w:rsid w:val="007F4548"/>
    <w:rsid w:val="007F4F8E"/>
    <w:rsid w:val="008008E2"/>
    <w:rsid w:val="00802660"/>
    <w:rsid w:val="0080315A"/>
    <w:rsid w:val="00803C16"/>
    <w:rsid w:val="00805742"/>
    <w:rsid w:val="008060CD"/>
    <w:rsid w:val="00806D8D"/>
    <w:rsid w:val="00806F04"/>
    <w:rsid w:val="008120A7"/>
    <w:rsid w:val="0081651F"/>
    <w:rsid w:val="00817CFC"/>
    <w:rsid w:val="00821213"/>
    <w:rsid w:val="00821F4F"/>
    <w:rsid w:val="00822929"/>
    <w:rsid w:val="00822F8E"/>
    <w:rsid w:val="0082387E"/>
    <w:rsid w:val="0083172B"/>
    <w:rsid w:val="00834A44"/>
    <w:rsid w:val="00836FAB"/>
    <w:rsid w:val="00840EEE"/>
    <w:rsid w:val="008448E4"/>
    <w:rsid w:val="00846197"/>
    <w:rsid w:val="00846395"/>
    <w:rsid w:val="00847AC2"/>
    <w:rsid w:val="00847DE1"/>
    <w:rsid w:val="0085194B"/>
    <w:rsid w:val="00853ADB"/>
    <w:rsid w:val="00854BDF"/>
    <w:rsid w:val="0085792A"/>
    <w:rsid w:val="00857FA9"/>
    <w:rsid w:val="008607E2"/>
    <w:rsid w:val="00862385"/>
    <w:rsid w:val="00864850"/>
    <w:rsid w:val="00871E07"/>
    <w:rsid w:val="0087214A"/>
    <w:rsid w:val="0087332E"/>
    <w:rsid w:val="00873DB6"/>
    <w:rsid w:val="0087438D"/>
    <w:rsid w:val="008817C7"/>
    <w:rsid w:val="00892DA3"/>
    <w:rsid w:val="00892F26"/>
    <w:rsid w:val="00893A02"/>
    <w:rsid w:val="008949E5"/>
    <w:rsid w:val="00895A3C"/>
    <w:rsid w:val="00896971"/>
    <w:rsid w:val="008A0651"/>
    <w:rsid w:val="008A1C15"/>
    <w:rsid w:val="008A1C37"/>
    <w:rsid w:val="008A208F"/>
    <w:rsid w:val="008A2D51"/>
    <w:rsid w:val="008A35E7"/>
    <w:rsid w:val="008A4D61"/>
    <w:rsid w:val="008B0D11"/>
    <w:rsid w:val="008B109B"/>
    <w:rsid w:val="008B1B2C"/>
    <w:rsid w:val="008B3078"/>
    <w:rsid w:val="008B4595"/>
    <w:rsid w:val="008B6347"/>
    <w:rsid w:val="008B6FFF"/>
    <w:rsid w:val="008C0B71"/>
    <w:rsid w:val="008C1588"/>
    <w:rsid w:val="008C24BC"/>
    <w:rsid w:val="008C3DE6"/>
    <w:rsid w:val="008C67C7"/>
    <w:rsid w:val="008C765E"/>
    <w:rsid w:val="008C799F"/>
    <w:rsid w:val="008D2315"/>
    <w:rsid w:val="008D2415"/>
    <w:rsid w:val="008D2E68"/>
    <w:rsid w:val="008D3840"/>
    <w:rsid w:val="008D6E7B"/>
    <w:rsid w:val="008E005D"/>
    <w:rsid w:val="008E0456"/>
    <w:rsid w:val="008E1FC0"/>
    <w:rsid w:val="008E3B5D"/>
    <w:rsid w:val="008E41DB"/>
    <w:rsid w:val="008E6281"/>
    <w:rsid w:val="008E6ACC"/>
    <w:rsid w:val="008F25D5"/>
    <w:rsid w:val="008F293B"/>
    <w:rsid w:val="008F402F"/>
    <w:rsid w:val="00902D1D"/>
    <w:rsid w:val="009034C5"/>
    <w:rsid w:val="00906556"/>
    <w:rsid w:val="009159C7"/>
    <w:rsid w:val="00921D95"/>
    <w:rsid w:val="009226DB"/>
    <w:rsid w:val="00923138"/>
    <w:rsid w:val="00923E96"/>
    <w:rsid w:val="009248B7"/>
    <w:rsid w:val="0093211D"/>
    <w:rsid w:val="00932854"/>
    <w:rsid w:val="00934BFA"/>
    <w:rsid w:val="00935F6B"/>
    <w:rsid w:val="00940AC0"/>
    <w:rsid w:val="00943345"/>
    <w:rsid w:val="00950212"/>
    <w:rsid w:val="009503A5"/>
    <w:rsid w:val="00952605"/>
    <w:rsid w:val="00952A3D"/>
    <w:rsid w:val="00953FFC"/>
    <w:rsid w:val="00960CD5"/>
    <w:rsid w:val="00962E75"/>
    <w:rsid w:val="00966502"/>
    <w:rsid w:val="00966822"/>
    <w:rsid w:val="00971032"/>
    <w:rsid w:val="009714E8"/>
    <w:rsid w:val="00971E0A"/>
    <w:rsid w:val="00973D19"/>
    <w:rsid w:val="009766BB"/>
    <w:rsid w:val="009778B0"/>
    <w:rsid w:val="00981535"/>
    <w:rsid w:val="009849F4"/>
    <w:rsid w:val="00984B92"/>
    <w:rsid w:val="00984C0A"/>
    <w:rsid w:val="009853F0"/>
    <w:rsid w:val="00986710"/>
    <w:rsid w:val="00987E5C"/>
    <w:rsid w:val="00995923"/>
    <w:rsid w:val="00995C82"/>
    <w:rsid w:val="009A0B6D"/>
    <w:rsid w:val="009A1865"/>
    <w:rsid w:val="009A19BE"/>
    <w:rsid w:val="009A4A5E"/>
    <w:rsid w:val="009A5EC9"/>
    <w:rsid w:val="009B00C0"/>
    <w:rsid w:val="009B0CE4"/>
    <w:rsid w:val="009B2980"/>
    <w:rsid w:val="009B2B4D"/>
    <w:rsid w:val="009B38C6"/>
    <w:rsid w:val="009C057D"/>
    <w:rsid w:val="009C0742"/>
    <w:rsid w:val="009C163F"/>
    <w:rsid w:val="009C31D0"/>
    <w:rsid w:val="009C31F6"/>
    <w:rsid w:val="009C4EE7"/>
    <w:rsid w:val="009D5FB0"/>
    <w:rsid w:val="009E2360"/>
    <w:rsid w:val="009E38A7"/>
    <w:rsid w:val="009F1F42"/>
    <w:rsid w:val="009F3597"/>
    <w:rsid w:val="009F42DA"/>
    <w:rsid w:val="009F4C56"/>
    <w:rsid w:val="009F50AD"/>
    <w:rsid w:val="009F5751"/>
    <w:rsid w:val="009F5AA3"/>
    <w:rsid w:val="00A0024D"/>
    <w:rsid w:val="00A047AE"/>
    <w:rsid w:val="00A05F98"/>
    <w:rsid w:val="00A07D99"/>
    <w:rsid w:val="00A10268"/>
    <w:rsid w:val="00A11B36"/>
    <w:rsid w:val="00A13FE3"/>
    <w:rsid w:val="00A17423"/>
    <w:rsid w:val="00A17872"/>
    <w:rsid w:val="00A2365A"/>
    <w:rsid w:val="00A242E2"/>
    <w:rsid w:val="00A26301"/>
    <w:rsid w:val="00A30188"/>
    <w:rsid w:val="00A3125C"/>
    <w:rsid w:val="00A32A7E"/>
    <w:rsid w:val="00A33351"/>
    <w:rsid w:val="00A40E29"/>
    <w:rsid w:val="00A417B5"/>
    <w:rsid w:val="00A43534"/>
    <w:rsid w:val="00A44CB6"/>
    <w:rsid w:val="00A4666A"/>
    <w:rsid w:val="00A508EA"/>
    <w:rsid w:val="00A5746A"/>
    <w:rsid w:val="00A57DBE"/>
    <w:rsid w:val="00A60BCE"/>
    <w:rsid w:val="00A634E9"/>
    <w:rsid w:val="00A646F0"/>
    <w:rsid w:val="00A65505"/>
    <w:rsid w:val="00A71F08"/>
    <w:rsid w:val="00A73059"/>
    <w:rsid w:val="00A76586"/>
    <w:rsid w:val="00A8018C"/>
    <w:rsid w:val="00A84D68"/>
    <w:rsid w:val="00A85742"/>
    <w:rsid w:val="00A8580D"/>
    <w:rsid w:val="00A87DE1"/>
    <w:rsid w:val="00A91410"/>
    <w:rsid w:val="00A91A10"/>
    <w:rsid w:val="00A92B58"/>
    <w:rsid w:val="00A96F1C"/>
    <w:rsid w:val="00A97035"/>
    <w:rsid w:val="00AA18CC"/>
    <w:rsid w:val="00AA1988"/>
    <w:rsid w:val="00AA3C5B"/>
    <w:rsid w:val="00AA52ED"/>
    <w:rsid w:val="00AA53B0"/>
    <w:rsid w:val="00AA5A6F"/>
    <w:rsid w:val="00AA7D62"/>
    <w:rsid w:val="00AB2869"/>
    <w:rsid w:val="00AB3DAD"/>
    <w:rsid w:val="00AB441F"/>
    <w:rsid w:val="00AB4AED"/>
    <w:rsid w:val="00AB5027"/>
    <w:rsid w:val="00AB6142"/>
    <w:rsid w:val="00AB6C34"/>
    <w:rsid w:val="00AC03AF"/>
    <w:rsid w:val="00AC1139"/>
    <w:rsid w:val="00AC134B"/>
    <w:rsid w:val="00AC1F9F"/>
    <w:rsid w:val="00AC2D60"/>
    <w:rsid w:val="00AC37D3"/>
    <w:rsid w:val="00AC38E0"/>
    <w:rsid w:val="00AC400D"/>
    <w:rsid w:val="00AC42C6"/>
    <w:rsid w:val="00AC4DB9"/>
    <w:rsid w:val="00AD0F5B"/>
    <w:rsid w:val="00AD3421"/>
    <w:rsid w:val="00AD43BA"/>
    <w:rsid w:val="00AD74E7"/>
    <w:rsid w:val="00AD79EE"/>
    <w:rsid w:val="00AD7E68"/>
    <w:rsid w:val="00AE1FA0"/>
    <w:rsid w:val="00AE1FCB"/>
    <w:rsid w:val="00AE782C"/>
    <w:rsid w:val="00AF2C93"/>
    <w:rsid w:val="00AF4003"/>
    <w:rsid w:val="00AF4500"/>
    <w:rsid w:val="00AF4F50"/>
    <w:rsid w:val="00AF6F03"/>
    <w:rsid w:val="00AF794F"/>
    <w:rsid w:val="00B024F0"/>
    <w:rsid w:val="00B029E4"/>
    <w:rsid w:val="00B03430"/>
    <w:rsid w:val="00B06781"/>
    <w:rsid w:val="00B06C38"/>
    <w:rsid w:val="00B07831"/>
    <w:rsid w:val="00B10626"/>
    <w:rsid w:val="00B118C7"/>
    <w:rsid w:val="00B13E3E"/>
    <w:rsid w:val="00B14842"/>
    <w:rsid w:val="00B14BFC"/>
    <w:rsid w:val="00B20438"/>
    <w:rsid w:val="00B209AB"/>
    <w:rsid w:val="00B22F3A"/>
    <w:rsid w:val="00B23026"/>
    <w:rsid w:val="00B303EA"/>
    <w:rsid w:val="00B34F59"/>
    <w:rsid w:val="00B37242"/>
    <w:rsid w:val="00B42DA0"/>
    <w:rsid w:val="00B4411F"/>
    <w:rsid w:val="00B45F90"/>
    <w:rsid w:val="00B46558"/>
    <w:rsid w:val="00B564CB"/>
    <w:rsid w:val="00B566DF"/>
    <w:rsid w:val="00B56F9F"/>
    <w:rsid w:val="00B57D62"/>
    <w:rsid w:val="00B60600"/>
    <w:rsid w:val="00B617D6"/>
    <w:rsid w:val="00B62969"/>
    <w:rsid w:val="00B64B84"/>
    <w:rsid w:val="00B6551F"/>
    <w:rsid w:val="00B665EC"/>
    <w:rsid w:val="00B70BBF"/>
    <w:rsid w:val="00B72FF5"/>
    <w:rsid w:val="00B756D9"/>
    <w:rsid w:val="00B75E25"/>
    <w:rsid w:val="00B77509"/>
    <w:rsid w:val="00B82ABF"/>
    <w:rsid w:val="00B8426F"/>
    <w:rsid w:val="00B87A9E"/>
    <w:rsid w:val="00B91003"/>
    <w:rsid w:val="00B94AA5"/>
    <w:rsid w:val="00B96108"/>
    <w:rsid w:val="00B976F4"/>
    <w:rsid w:val="00BA1984"/>
    <w:rsid w:val="00BA5E7F"/>
    <w:rsid w:val="00BA6A0D"/>
    <w:rsid w:val="00BB0BC9"/>
    <w:rsid w:val="00BB153D"/>
    <w:rsid w:val="00BB1E94"/>
    <w:rsid w:val="00BB34C7"/>
    <w:rsid w:val="00BB562C"/>
    <w:rsid w:val="00BB576E"/>
    <w:rsid w:val="00BB6E91"/>
    <w:rsid w:val="00BB7246"/>
    <w:rsid w:val="00BC06C6"/>
    <w:rsid w:val="00BC18C2"/>
    <w:rsid w:val="00BD00F2"/>
    <w:rsid w:val="00BD1314"/>
    <w:rsid w:val="00BD1741"/>
    <w:rsid w:val="00BD5191"/>
    <w:rsid w:val="00BD7C95"/>
    <w:rsid w:val="00BE06B2"/>
    <w:rsid w:val="00BE36FB"/>
    <w:rsid w:val="00BE48EA"/>
    <w:rsid w:val="00BE5106"/>
    <w:rsid w:val="00BE6F0C"/>
    <w:rsid w:val="00BF0D50"/>
    <w:rsid w:val="00BF128E"/>
    <w:rsid w:val="00BF1AC3"/>
    <w:rsid w:val="00BF567B"/>
    <w:rsid w:val="00BF7082"/>
    <w:rsid w:val="00C01138"/>
    <w:rsid w:val="00C01A6B"/>
    <w:rsid w:val="00C01BA2"/>
    <w:rsid w:val="00C02518"/>
    <w:rsid w:val="00C02D0F"/>
    <w:rsid w:val="00C02E7F"/>
    <w:rsid w:val="00C04FB7"/>
    <w:rsid w:val="00C15FED"/>
    <w:rsid w:val="00C16AD0"/>
    <w:rsid w:val="00C31015"/>
    <w:rsid w:val="00C31F2F"/>
    <w:rsid w:val="00C326A5"/>
    <w:rsid w:val="00C33D09"/>
    <w:rsid w:val="00C36DE7"/>
    <w:rsid w:val="00C40CFC"/>
    <w:rsid w:val="00C41E5A"/>
    <w:rsid w:val="00C448EE"/>
    <w:rsid w:val="00C47444"/>
    <w:rsid w:val="00C47F00"/>
    <w:rsid w:val="00C501FC"/>
    <w:rsid w:val="00C51502"/>
    <w:rsid w:val="00C541C5"/>
    <w:rsid w:val="00C54288"/>
    <w:rsid w:val="00C61085"/>
    <w:rsid w:val="00C644F2"/>
    <w:rsid w:val="00C65E05"/>
    <w:rsid w:val="00C65F6C"/>
    <w:rsid w:val="00C66386"/>
    <w:rsid w:val="00C66545"/>
    <w:rsid w:val="00C7098D"/>
    <w:rsid w:val="00C73F94"/>
    <w:rsid w:val="00C74FD5"/>
    <w:rsid w:val="00C800D2"/>
    <w:rsid w:val="00C80FBD"/>
    <w:rsid w:val="00C86682"/>
    <w:rsid w:val="00C86CC4"/>
    <w:rsid w:val="00C900D7"/>
    <w:rsid w:val="00C907BD"/>
    <w:rsid w:val="00C90FD9"/>
    <w:rsid w:val="00C92A8C"/>
    <w:rsid w:val="00C95368"/>
    <w:rsid w:val="00C96BD6"/>
    <w:rsid w:val="00CA154F"/>
    <w:rsid w:val="00CA2FF5"/>
    <w:rsid w:val="00CB030E"/>
    <w:rsid w:val="00CB0AB9"/>
    <w:rsid w:val="00CB368E"/>
    <w:rsid w:val="00CB51A3"/>
    <w:rsid w:val="00CD2A4B"/>
    <w:rsid w:val="00CD5E39"/>
    <w:rsid w:val="00CD64C9"/>
    <w:rsid w:val="00CD6CD3"/>
    <w:rsid w:val="00CD7F1F"/>
    <w:rsid w:val="00CE04AB"/>
    <w:rsid w:val="00CE22C1"/>
    <w:rsid w:val="00CE2322"/>
    <w:rsid w:val="00CE3489"/>
    <w:rsid w:val="00CE38D6"/>
    <w:rsid w:val="00CF0BE5"/>
    <w:rsid w:val="00CF2575"/>
    <w:rsid w:val="00CF2A23"/>
    <w:rsid w:val="00CF50CA"/>
    <w:rsid w:val="00CF55BD"/>
    <w:rsid w:val="00CF5767"/>
    <w:rsid w:val="00CF5785"/>
    <w:rsid w:val="00D0431E"/>
    <w:rsid w:val="00D04F3E"/>
    <w:rsid w:val="00D1233B"/>
    <w:rsid w:val="00D204CD"/>
    <w:rsid w:val="00D205B3"/>
    <w:rsid w:val="00D24768"/>
    <w:rsid w:val="00D24E60"/>
    <w:rsid w:val="00D26967"/>
    <w:rsid w:val="00D3030D"/>
    <w:rsid w:val="00D3640D"/>
    <w:rsid w:val="00D3733D"/>
    <w:rsid w:val="00D40AF7"/>
    <w:rsid w:val="00D43AC7"/>
    <w:rsid w:val="00D449E1"/>
    <w:rsid w:val="00D45FE1"/>
    <w:rsid w:val="00D50B16"/>
    <w:rsid w:val="00D53037"/>
    <w:rsid w:val="00D54360"/>
    <w:rsid w:val="00D54D5E"/>
    <w:rsid w:val="00D57F3D"/>
    <w:rsid w:val="00D60214"/>
    <w:rsid w:val="00D61E77"/>
    <w:rsid w:val="00D6225F"/>
    <w:rsid w:val="00D651D3"/>
    <w:rsid w:val="00D66620"/>
    <w:rsid w:val="00D66B2B"/>
    <w:rsid w:val="00D66F49"/>
    <w:rsid w:val="00D67795"/>
    <w:rsid w:val="00D71CD5"/>
    <w:rsid w:val="00D7270A"/>
    <w:rsid w:val="00D72806"/>
    <w:rsid w:val="00D81F08"/>
    <w:rsid w:val="00D83D9F"/>
    <w:rsid w:val="00D8400A"/>
    <w:rsid w:val="00D872C7"/>
    <w:rsid w:val="00D91578"/>
    <w:rsid w:val="00D9174E"/>
    <w:rsid w:val="00D93517"/>
    <w:rsid w:val="00D944C3"/>
    <w:rsid w:val="00D957D1"/>
    <w:rsid w:val="00D958F9"/>
    <w:rsid w:val="00D95AFF"/>
    <w:rsid w:val="00DA003E"/>
    <w:rsid w:val="00DA071A"/>
    <w:rsid w:val="00DA0DDA"/>
    <w:rsid w:val="00DA2FE0"/>
    <w:rsid w:val="00DA472C"/>
    <w:rsid w:val="00DA4FAA"/>
    <w:rsid w:val="00DA5D87"/>
    <w:rsid w:val="00DA6233"/>
    <w:rsid w:val="00DB14BB"/>
    <w:rsid w:val="00DB333A"/>
    <w:rsid w:val="00DB670F"/>
    <w:rsid w:val="00DB74D8"/>
    <w:rsid w:val="00DC1243"/>
    <w:rsid w:val="00DC22FA"/>
    <w:rsid w:val="00DC3BC7"/>
    <w:rsid w:val="00DC4610"/>
    <w:rsid w:val="00DC5FA3"/>
    <w:rsid w:val="00DC66C6"/>
    <w:rsid w:val="00DC6D3C"/>
    <w:rsid w:val="00DC6EF1"/>
    <w:rsid w:val="00DD4114"/>
    <w:rsid w:val="00DD4AC3"/>
    <w:rsid w:val="00DD4F66"/>
    <w:rsid w:val="00DE0217"/>
    <w:rsid w:val="00DE317B"/>
    <w:rsid w:val="00DE3434"/>
    <w:rsid w:val="00DE5270"/>
    <w:rsid w:val="00DE5C38"/>
    <w:rsid w:val="00DE643D"/>
    <w:rsid w:val="00DE7566"/>
    <w:rsid w:val="00DF2BDE"/>
    <w:rsid w:val="00DF3362"/>
    <w:rsid w:val="00DF5D38"/>
    <w:rsid w:val="00E03A11"/>
    <w:rsid w:val="00E03BC6"/>
    <w:rsid w:val="00E0620D"/>
    <w:rsid w:val="00E112B3"/>
    <w:rsid w:val="00E11F68"/>
    <w:rsid w:val="00E13C91"/>
    <w:rsid w:val="00E13FFE"/>
    <w:rsid w:val="00E1446D"/>
    <w:rsid w:val="00E201EE"/>
    <w:rsid w:val="00E2123A"/>
    <w:rsid w:val="00E23C84"/>
    <w:rsid w:val="00E24625"/>
    <w:rsid w:val="00E2463A"/>
    <w:rsid w:val="00E265E3"/>
    <w:rsid w:val="00E27494"/>
    <w:rsid w:val="00E2793D"/>
    <w:rsid w:val="00E30378"/>
    <w:rsid w:val="00E35349"/>
    <w:rsid w:val="00E4066E"/>
    <w:rsid w:val="00E44CA1"/>
    <w:rsid w:val="00E46214"/>
    <w:rsid w:val="00E465B0"/>
    <w:rsid w:val="00E50124"/>
    <w:rsid w:val="00E50870"/>
    <w:rsid w:val="00E546DD"/>
    <w:rsid w:val="00E55D34"/>
    <w:rsid w:val="00E56ED9"/>
    <w:rsid w:val="00E5719E"/>
    <w:rsid w:val="00E60234"/>
    <w:rsid w:val="00E60E93"/>
    <w:rsid w:val="00E62DCD"/>
    <w:rsid w:val="00E63AED"/>
    <w:rsid w:val="00E641FA"/>
    <w:rsid w:val="00E64EC9"/>
    <w:rsid w:val="00E7005F"/>
    <w:rsid w:val="00E72576"/>
    <w:rsid w:val="00E74D02"/>
    <w:rsid w:val="00E7568A"/>
    <w:rsid w:val="00E76188"/>
    <w:rsid w:val="00E76476"/>
    <w:rsid w:val="00E76B4C"/>
    <w:rsid w:val="00E7746D"/>
    <w:rsid w:val="00E803E7"/>
    <w:rsid w:val="00E80C6E"/>
    <w:rsid w:val="00E83A7C"/>
    <w:rsid w:val="00E84E20"/>
    <w:rsid w:val="00E857D9"/>
    <w:rsid w:val="00E85EAF"/>
    <w:rsid w:val="00E91586"/>
    <w:rsid w:val="00E934A1"/>
    <w:rsid w:val="00E95A12"/>
    <w:rsid w:val="00EA1B8F"/>
    <w:rsid w:val="00EA48ED"/>
    <w:rsid w:val="00EA5122"/>
    <w:rsid w:val="00EA53E1"/>
    <w:rsid w:val="00EA6247"/>
    <w:rsid w:val="00EA717E"/>
    <w:rsid w:val="00EB0429"/>
    <w:rsid w:val="00EB3A1E"/>
    <w:rsid w:val="00EB46AD"/>
    <w:rsid w:val="00EB4D69"/>
    <w:rsid w:val="00EB6F16"/>
    <w:rsid w:val="00EB78F2"/>
    <w:rsid w:val="00EC1828"/>
    <w:rsid w:val="00EC1F3D"/>
    <w:rsid w:val="00EC20A9"/>
    <w:rsid w:val="00EC3BA5"/>
    <w:rsid w:val="00EC5227"/>
    <w:rsid w:val="00EC6451"/>
    <w:rsid w:val="00ED2B94"/>
    <w:rsid w:val="00ED3A2F"/>
    <w:rsid w:val="00ED4817"/>
    <w:rsid w:val="00ED5C6B"/>
    <w:rsid w:val="00ED67C3"/>
    <w:rsid w:val="00EE348B"/>
    <w:rsid w:val="00EE379A"/>
    <w:rsid w:val="00EE4914"/>
    <w:rsid w:val="00EE5C24"/>
    <w:rsid w:val="00EF03CF"/>
    <w:rsid w:val="00EF191B"/>
    <w:rsid w:val="00EF2FF4"/>
    <w:rsid w:val="00EF5804"/>
    <w:rsid w:val="00EF6524"/>
    <w:rsid w:val="00EF6C80"/>
    <w:rsid w:val="00F01336"/>
    <w:rsid w:val="00F02C9B"/>
    <w:rsid w:val="00F05073"/>
    <w:rsid w:val="00F05CD3"/>
    <w:rsid w:val="00F07414"/>
    <w:rsid w:val="00F10C9B"/>
    <w:rsid w:val="00F1222B"/>
    <w:rsid w:val="00F1266D"/>
    <w:rsid w:val="00F13251"/>
    <w:rsid w:val="00F13340"/>
    <w:rsid w:val="00F13ACC"/>
    <w:rsid w:val="00F17FC2"/>
    <w:rsid w:val="00F20996"/>
    <w:rsid w:val="00F2171A"/>
    <w:rsid w:val="00F2179A"/>
    <w:rsid w:val="00F22B2E"/>
    <w:rsid w:val="00F25087"/>
    <w:rsid w:val="00F254FD"/>
    <w:rsid w:val="00F25CB9"/>
    <w:rsid w:val="00F31913"/>
    <w:rsid w:val="00F31DA2"/>
    <w:rsid w:val="00F32102"/>
    <w:rsid w:val="00F33F1E"/>
    <w:rsid w:val="00F36AB7"/>
    <w:rsid w:val="00F4263B"/>
    <w:rsid w:val="00F431E7"/>
    <w:rsid w:val="00F44AA6"/>
    <w:rsid w:val="00F44FC1"/>
    <w:rsid w:val="00F52705"/>
    <w:rsid w:val="00F5406B"/>
    <w:rsid w:val="00F5492E"/>
    <w:rsid w:val="00F552B7"/>
    <w:rsid w:val="00F55FAA"/>
    <w:rsid w:val="00F56C81"/>
    <w:rsid w:val="00F57C2A"/>
    <w:rsid w:val="00F60CB9"/>
    <w:rsid w:val="00F62A58"/>
    <w:rsid w:val="00F63755"/>
    <w:rsid w:val="00F6500D"/>
    <w:rsid w:val="00F712B6"/>
    <w:rsid w:val="00F71C34"/>
    <w:rsid w:val="00F736A8"/>
    <w:rsid w:val="00F75ADA"/>
    <w:rsid w:val="00F842F2"/>
    <w:rsid w:val="00F92BFB"/>
    <w:rsid w:val="00F93931"/>
    <w:rsid w:val="00FA1598"/>
    <w:rsid w:val="00FA6723"/>
    <w:rsid w:val="00FA6985"/>
    <w:rsid w:val="00FA7FCE"/>
    <w:rsid w:val="00FB0303"/>
    <w:rsid w:val="00FB1101"/>
    <w:rsid w:val="00FB1D2C"/>
    <w:rsid w:val="00FB1E2B"/>
    <w:rsid w:val="00FC41A1"/>
    <w:rsid w:val="00FC5920"/>
    <w:rsid w:val="00FC6189"/>
    <w:rsid w:val="00FD3192"/>
    <w:rsid w:val="00FD5971"/>
    <w:rsid w:val="00FD7824"/>
    <w:rsid w:val="00FE05F2"/>
    <w:rsid w:val="00FE0B52"/>
    <w:rsid w:val="00FE4B3B"/>
    <w:rsid w:val="00FE55C7"/>
    <w:rsid w:val="00FE6130"/>
    <w:rsid w:val="00FF0249"/>
    <w:rsid w:val="00FF22FB"/>
    <w:rsid w:val="00FF31BE"/>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CF3C56-E013-4449-856D-5760D3A9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Courier"/>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93D"/>
    <w:pPr>
      <w:widowControl w:val="0"/>
      <w:autoSpaceDE w:val="0"/>
      <w:autoSpaceDN w:val="0"/>
      <w:adjustRightInd w:val="0"/>
    </w:pPr>
    <w:rPr>
      <w:spacing w:val="-3"/>
      <w:sz w:val="24"/>
      <w:szCs w:val="24"/>
    </w:rPr>
  </w:style>
  <w:style w:type="paragraph" w:styleId="Heading1">
    <w:name w:val="heading 1"/>
    <w:basedOn w:val="Normal"/>
    <w:next w:val="Normal"/>
    <w:link w:val="Heading1Char"/>
    <w:qFormat/>
    <w:locked/>
    <w:rsid w:val="00E2793D"/>
    <w:pPr>
      <w:widowControl/>
      <w:autoSpaceDE/>
      <w:autoSpaceDN/>
      <w:adjustRightInd/>
      <w:outlineLvl w:val="0"/>
    </w:pPr>
    <w:rPr>
      <w:rFonts w:cs="Times New Roman"/>
      <w:b/>
      <w:u w:val="single"/>
    </w:rPr>
  </w:style>
  <w:style w:type="paragraph" w:styleId="Heading2">
    <w:name w:val="heading 2"/>
    <w:basedOn w:val="Normal"/>
    <w:next w:val="Normal"/>
    <w:link w:val="Heading2Char"/>
    <w:unhideWhenUsed/>
    <w:qFormat/>
    <w:locked/>
    <w:rsid w:val="00E2793D"/>
    <w:pPr>
      <w:tabs>
        <w:tab w:val="left" w:pos="-720"/>
        <w:tab w:val="left" w:pos="0"/>
      </w:tabs>
      <w:suppressAutoHyphens/>
      <w:spacing w:line="240" w:lineRule="atLeast"/>
      <w:ind w:right="720"/>
      <w:jc w:val="both"/>
      <w:outlineLvl w:val="1"/>
    </w:pPr>
    <w:rPr>
      <w:rFonts w:cs="Times New Roman"/>
      <w:b/>
      <w:spacing w:val="-2"/>
    </w:rPr>
  </w:style>
  <w:style w:type="paragraph" w:styleId="Heading4">
    <w:name w:val="heading 4"/>
    <w:basedOn w:val="Normal"/>
    <w:next w:val="Normal"/>
    <w:link w:val="Heading4Char"/>
    <w:uiPriority w:val="99"/>
    <w:qFormat/>
    <w:locked/>
    <w:rsid w:val="001F0B2B"/>
    <w:pPr>
      <w:keepNext/>
      <w:spacing w:before="240" w:after="60"/>
      <w:outlineLvl w:val="3"/>
    </w:pPr>
    <w:rPr>
      <w:rFonts w:cs="Times New Roman"/>
      <w:b/>
      <w:bCs/>
      <w:spacing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3E3E"/>
    <w:rPr>
      <w:rFonts w:ascii="Calibri" w:hAnsi="Calibri" w:cs="Times New Roman"/>
      <w:b/>
      <w:bCs/>
      <w:spacing w:val="-3"/>
      <w:sz w:val="28"/>
      <w:szCs w:val="28"/>
    </w:rPr>
  </w:style>
  <w:style w:type="character" w:styleId="Strong">
    <w:name w:val="Strong"/>
    <w:basedOn w:val="DefaultParagraphFont"/>
    <w:uiPriority w:val="99"/>
    <w:qFormat/>
    <w:rsid w:val="00821213"/>
    <w:rPr>
      <w:rFonts w:cs="Times New Roman"/>
      <w:b/>
      <w:bCs/>
    </w:rPr>
  </w:style>
  <w:style w:type="paragraph" w:styleId="ListParagraph">
    <w:name w:val="List Paragraph"/>
    <w:basedOn w:val="Normal"/>
    <w:uiPriority w:val="99"/>
    <w:qFormat/>
    <w:rsid w:val="00DF3362"/>
    <w:pPr>
      <w:numPr>
        <w:numId w:val="37"/>
      </w:numPr>
      <w:contextualSpacing/>
    </w:pPr>
  </w:style>
  <w:style w:type="character" w:styleId="Hyperlink">
    <w:name w:val="Hyperlink"/>
    <w:basedOn w:val="DefaultParagraphFont"/>
    <w:uiPriority w:val="99"/>
    <w:rsid w:val="00D50B16"/>
    <w:rPr>
      <w:rFonts w:cs="Times New Roman"/>
      <w:color w:val="0000FF"/>
      <w:u w:val="single"/>
    </w:rPr>
  </w:style>
  <w:style w:type="paragraph" w:styleId="BodyTextIndent">
    <w:name w:val="Body Text Indent"/>
    <w:basedOn w:val="Normal"/>
    <w:link w:val="BodyTextIndentChar"/>
    <w:uiPriority w:val="99"/>
    <w:semiHidden/>
    <w:rsid w:val="009D5FB0"/>
    <w:pPr>
      <w:widowControl/>
      <w:autoSpaceDE/>
      <w:autoSpaceDN/>
      <w:adjustRightInd/>
      <w:spacing w:after="120"/>
      <w:ind w:left="360"/>
    </w:pPr>
    <w:rPr>
      <w:rFonts w:cs="Times New Roman"/>
      <w:spacing w:val="0"/>
    </w:rPr>
  </w:style>
  <w:style w:type="character" w:customStyle="1" w:styleId="BodyTextIndentChar">
    <w:name w:val="Body Text Indent Char"/>
    <w:basedOn w:val="DefaultParagraphFont"/>
    <w:link w:val="BodyTextIndent"/>
    <w:uiPriority w:val="99"/>
    <w:semiHidden/>
    <w:locked/>
    <w:rsid w:val="009D5FB0"/>
    <w:rPr>
      <w:rFonts w:cs="Times New Roman"/>
      <w:spacing w:val="0"/>
    </w:rPr>
  </w:style>
  <w:style w:type="paragraph" w:styleId="BalloonText">
    <w:name w:val="Balloon Text"/>
    <w:basedOn w:val="Normal"/>
    <w:link w:val="BalloonTextChar"/>
    <w:uiPriority w:val="99"/>
    <w:semiHidden/>
    <w:rsid w:val="00227A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7A0E"/>
    <w:rPr>
      <w:rFonts w:ascii="Tahoma" w:hAnsi="Tahoma" w:cs="Tahoma"/>
      <w:sz w:val="16"/>
      <w:szCs w:val="16"/>
    </w:rPr>
  </w:style>
  <w:style w:type="paragraph" w:styleId="NoSpacing">
    <w:name w:val="No Spacing"/>
    <w:basedOn w:val="Normal"/>
    <w:uiPriority w:val="99"/>
    <w:qFormat/>
    <w:rsid w:val="00840EEE"/>
    <w:pPr>
      <w:widowControl/>
      <w:autoSpaceDE/>
      <w:autoSpaceDN/>
      <w:adjustRightInd/>
    </w:pPr>
    <w:rPr>
      <w:rFonts w:ascii="Calibri" w:hAnsi="Calibri" w:cs="Calibri"/>
      <w:spacing w:val="0"/>
      <w:sz w:val="22"/>
      <w:szCs w:val="22"/>
    </w:rPr>
  </w:style>
  <w:style w:type="paragraph" w:styleId="Header">
    <w:name w:val="header"/>
    <w:basedOn w:val="Normal"/>
    <w:link w:val="HeaderChar"/>
    <w:uiPriority w:val="99"/>
    <w:rsid w:val="00AA52ED"/>
    <w:pPr>
      <w:tabs>
        <w:tab w:val="center" w:pos="4680"/>
        <w:tab w:val="right" w:pos="9360"/>
      </w:tabs>
    </w:pPr>
  </w:style>
  <w:style w:type="character" w:customStyle="1" w:styleId="HeaderChar">
    <w:name w:val="Header Char"/>
    <w:basedOn w:val="DefaultParagraphFont"/>
    <w:link w:val="Header"/>
    <w:uiPriority w:val="99"/>
    <w:locked/>
    <w:rsid w:val="00AA52ED"/>
    <w:rPr>
      <w:rFonts w:ascii="Courier" w:hAnsi="Courier" w:cs="Times New Roman"/>
    </w:rPr>
  </w:style>
  <w:style w:type="paragraph" w:styleId="Footer">
    <w:name w:val="footer"/>
    <w:basedOn w:val="Normal"/>
    <w:link w:val="FooterChar"/>
    <w:uiPriority w:val="99"/>
    <w:rsid w:val="00BF567B"/>
    <w:pPr>
      <w:tabs>
        <w:tab w:val="center" w:pos="4680"/>
        <w:tab w:val="right" w:pos="9360"/>
      </w:tabs>
    </w:pPr>
    <w:rPr>
      <w:rFonts w:cs="Times New Roman"/>
      <w:sz w:val="18"/>
    </w:rPr>
  </w:style>
  <w:style w:type="character" w:customStyle="1" w:styleId="FooterChar">
    <w:name w:val="Footer Char"/>
    <w:basedOn w:val="DefaultParagraphFont"/>
    <w:link w:val="Footer"/>
    <w:uiPriority w:val="99"/>
    <w:locked/>
    <w:rsid w:val="00BF567B"/>
    <w:rPr>
      <w:rFonts w:cs="Times New Roman"/>
      <w:spacing w:val="-3"/>
      <w:sz w:val="18"/>
      <w:szCs w:val="24"/>
    </w:rPr>
  </w:style>
  <w:style w:type="paragraph" w:customStyle="1" w:styleId="Default">
    <w:name w:val="Default"/>
    <w:uiPriority w:val="99"/>
    <w:rsid w:val="00401388"/>
    <w:pPr>
      <w:autoSpaceDE w:val="0"/>
      <w:autoSpaceDN w:val="0"/>
      <w:adjustRightInd w:val="0"/>
    </w:pPr>
    <w:rPr>
      <w:rFonts w:ascii="Arial" w:hAnsi="Arial" w:cs="Arial"/>
      <w:color w:val="000000"/>
      <w:spacing w:val="-3"/>
      <w:sz w:val="24"/>
      <w:szCs w:val="24"/>
    </w:rPr>
  </w:style>
  <w:style w:type="table" w:styleId="TableGrid">
    <w:name w:val="Table Grid"/>
    <w:basedOn w:val="TableNormal"/>
    <w:uiPriority w:val="99"/>
    <w:rsid w:val="00A92B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803B3"/>
    <w:pPr>
      <w:widowControl/>
      <w:autoSpaceDE/>
      <w:autoSpaceDN/>
      <w:adjustRightInd/>
      <w:spacing w:before="100" w:beforeAutospacing="1" w:after="100" w:afterAutospacing="1"/>
    </w:pPr>
    <w:rPr>
      <w:rFonts w:cs="Times New Roman"/>
      <w:spacing w:val="0"/>
    </w:rPr>
  </w:style>
  <w:style w:type="paragraph" w:styleId="BodyText">
    <w:name w:val="Body Text"/>
    <w:basedOn w:val="Normal"/>
    <w:link w:val="BodyTextChar"/>
    <w:uiPriority w:val="99"/>
    <w:rsid w:val="006F1FEF"/>
    <w:pPr>
      <w:spacing w:after="120"/>
    </w:pPr>
  </w:style>
  <w:style w:type="character" w:customStyle="1" w:styleId="BodyTextChar">
    <w:name w:val="Body Text Char"/>
    <w:basedOn w:val="DefaultParagraphFont"/>
    <w:link w:val="BodyText"/>
    <w:uiPriority w:val="99"/>
    <w:semiHidden/>
    <w:locked/>
    <w:rsid w:val="00B13E3E"/>
    <w:rPr>
      <w:rFonts w:ascii="Courier" w:hAnsi="Courier" w:cs="Times New Roman"/>
      <w:spacing w:val="-3"/>
      <w:sz w:val="24"/>
      <w:szCs w:val="24"/>
    </w:rPr>
  </w:style>
  <w:style w:type="paragraph" w:customStyle="1" w:styleId="Quick1">
    <w:name w:val="Quick 1."/>
    <w:basedOn w:val="Normal"/>
    <w:uiPriority w:val="99"/>
    <w:rsid w:val="00A8018C"/>
    <w:pPr>
      <w:spacing w:before="120"/>
    </w:pPr>
    <w:rPr>
      <w:rFonts w:ascii="Tahoma" w:hAnsi="Tahoma" w:cs="Times New Roman"/>
      <w:spacing w:val="0"/>
    </w:rPr>
  </w:style>
  <w:style w:type="paragraph" w:customStyle="1" w:styleId="Level1">
    <w:name w:val="Level 1"/>
    <w:basedOn w:val="Normal"/>
    <w:uiPriority w:val="99"/>
    <w:rsid w:val="00A8018C"/>
    <w:pPr>
      <w:numPr>
        <w:numId w:val="5"/>
      </w:numPr>
      <w:ind w:left="180" w:hanging="180"/>
      <w:outlineLvl w:val="0"/>
    </w:pPr>
    <w:rPr>
      <w:rFonts w:cs="Times New Roman"/>
      <w:spacing w:val="0"/>
    </w:rPr>
  </w:style>
  <w:style w:type="paragraph" w:customStyle="1" w:styleId="Level2">
    <w:name w:val="Level 2"/>
    <w:basedOn w:val="Normal"/>
    <w:uiPriority w:val="99"/>
    <w:rsid w:val="00A8018C"/>
    <w:pPr>
      <w:numPr>
        <w:ilvl w:val="1"/>
        <w:numId w:val="5"/>
      </w:numPr>
      <w:tabs>
        <w:tab w:val="num" w:pos="720"/>
      </w:tabs>
      <w:ind w:left="720" w:hanging="540"/>
      <w:outlineLvl w:val="1"/>
    </w:pPr>
    <w:rPr>
      <w:rFonts w:cs="Times New Roman"/>
      <w:spacing w:val="0"/>
    </w:rPr>
  </w:style>
  <w:style w:type="paragraph" w:customStyle="1" w:styleId="Level3">
    <w:name w:val="Level 3"/>
    <w:basedOn w:val="Normal"/>
    <w:uiPriority w:val="99"/>
    <w:rsid w:val="00A8018C"/>
    <w:pPr>
      <w:numPr>
        <w:ilvl w:val="2"/>
        <w:numId w:val="5"/>
      </w:numPr>
      <w:tabs>
        <w:tab w:val="num" w:pos="1080"/>
      </w:tabs>
      <w:ind w:left="1170" w:hanging="450"/>
      <w:outlineLvl w:val="2"/>
    </w:pPr>
    <w:rPr>
      <w:rFonts w:cs="Times New Roman"/>
      <w:spacing w:val="0"/>
    </w:rPr>
  </w:style>
  <w:style w:type="paragraph" w:customStyle="1" w:styleId="Level4">
    <w:name w:val="Level 4"/>
    <w:basedOn w:val="Normal"/>
    <w:uiPriority w:val="99"/>
    <w:rsid w:val="00A8018C"/>
    <w:pPr>
      <w:numPr>
        <w:ilvl w:val="3"/>
        <w:numId w:val="5"/>
      </w:numPr>
      <w:tabs>
        <w:tab w:val="num" w:pos="1440"/>
      </w:tabs>
      <w:ind w:left="1620"/>
      <w:outlineLvl w:val="3"/>
    </w:pPr>
    <w:rPr>
      <w:rFonts w:cs="Times New Roman"/>
      <w:spacing w:val="0"/>
    </w:rPr>
  </w:style>
  <w:style w:type="paragraph" w:customStyle="1" w:styleId="Level5">
    <w:name w:val="Level 5"/>
    <w:basedOn w:val="Normal"/>
    <w:uiPriority w:val="99"/>
    <w:rsid w:val="00A8018C"/>
    <w:pPr>
      <w:numPr>
        <w:ilvl w:val="4"/>
        <w:numId w:val="5"/>
      </w:numPr>
      <w:tabs>
        <w:tab w:val="num" w:pos="1800"/>
      </w:tabs>
      <w:ind w:left="2160" w:hanging="540"/>
      <w:outlineLvl w:val="4"/>
    </w:pPr>
    <w:rPr>
      <w:rFonts w:cs="Times New Roman"/>
      <w:spacing w:val="0"/>
    </w:rPr>
  </w:style>
  <w:style w:type="paragraph" w:styleId="Title">
    <w:name w:val="Title"/>
    <w:basedOn w:val="Normal"/>
    <w:link w:val="TitleChar"/>
    <w:uiPriority w:val="99"/>
    <w:qFormat/>
    <w:locked/>
    <w:rsid w:val="00873DB6"/>
    <w:pPr>
      <w:jc w:val="center"/>
    </w:pPr>
    <w:rPr>
      <w:rFonts w:ascii="Tahoma" w:hAnsi="Tahoma" w:cs="Tahoma"/>
      <w:b/>
      <w:bCs/>
      <w:spacing w:val="0"/>
    </w:rPr>
  </w:style>
  <w:style w:type="character" w:customStyle="1" w:styleId="TitleChar">
    <w:name w:val="Title Char"/>
    <w:basedOn w:val="DefaultParagraphFont"/>
    <w:link w:val="Title"/>
    <w:uiPriority w:val="99"/>
    <w:locked/>
    <w:rsid w:val="00B13E3E"/>
    <w:rPr>
      <w:rFonts w:ascii="Cambria" w:hAnsi="Cambria" w:cs="Times New Roman"/>
      <w:b/>
      <w:bCs/>
      <w:spacing w:val="-3"/>
      <w:kern w:val="28"/>
      <w:sz w:val="32"/>
      <w:szCs w:val="32"/>
    </w:rPr>
  </w:style>
  <w:style w:type="character" w:styleId="Emphasis">
    <w:name w:val="Emphasis"/>
    <w:basedOn w:val="DefaultParagraphFont"/>
    <w:uiPriority w:val="20"/>
    <w:qFormat/>
    <w:locked/>
    <w:rsid w:val="00DF3362"/>
    <w:rPr>
      <w:rFonts w:ascii="Times New Roman" w:hAnsi="Times New Roman"/>
      <w:b w:val="0"/>
      <w:bCs/>
      <w:i w:val="0"/>
      <w:iCs w:val="0"/>
      <w:sz w:val="24"/>
    </w:rPr>
  </w:style>
  <w:style w:type="character" w:customStyle="1" w:styleId="st">
    <w:name w:val="st"/>
    <w:basedOn w:val="DefaultParagraphFont"/>
    <w:rsid w:val="003276D7"/>
  </w:style>
  <w:style w:type="character" w:customStyle="1" w:styleId="Heading1Char">
    <w:name w:val="Heading 1 Char"/>
    <w:basedOn w:val="DefaultParagraphFont"/>
    <w:link w:val="Heading1"/>
    <w:rsid w:val="00E2793D"/>
    <w:rPr>
      <w:rFonts w:cs="Times New Roman"/>
      <w:b/>
      <w:spacing w:val="-3"/>
      <w:sz w:val="24"/>
      <w:szCs w:val="24"/>
      <w:u w:val="single"/>
    </w:rPr>
  </w:style>
  <w:style w:type="character" w:customStyle="1" w:styleId="Heading2Char">
    <w:name w:val="Heading 2 Char"/>
    <w:basedOn w:val="DefaultParagraphFont"/>
    <w:link w:val="Heading2"/>
    <w:rsid w:val="00E2793D"/>
    <w:rPr>
      <w:rFonts w:cs="Times New Roman"/>
      <w:b/>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11000">
      <w:marLeft w:val="0"/>
      <w:marRight w:val="0"/>
      <w:marTop w:val="0"/>
      <w:marBottom w:val="0"/>
      <w:divBdr>
        <w:top w:val="none" w:sz="0" w:space="0" w:color="auto"/>
        <w:left w:val="none" w:sz="0" w:space="0" w:color="auto"/>
        <w:bottom w:val="none" w:sz="0" w:space="0" w:color="auto"/>
        <w:right w:val="none" w:sz="0" w:space="0" w:color="auto"/>
      </w:divBdr>
      <w:divsChild>
        <w:div w:id="720711007">
          <w:marLeft w:val="0"/>
          <w:marRight w:val="0"/>
          <w:marTop w:val="0"/>
          <w:marBottom w:val="0"/>
          <w:divBdr>
            <w:top w:val="none" w:sz="0" w:space="0" w:color="auto"/>
            <w:left w:val="none" w:sz="0" w:space="0" w:color="auto"/>
            <w:bottom w:val="none" w:sz="0" w:space="0" w:color="auto"/>
            <w:right w:val="none" w:sz="0" w:space="0" w:color="auto"/>
          </w:divBdr>
          <w:divsChild>
            <w:div w:id="720711028">
              <w:marLeft w:val="0"/>
              <w:marRight w:val="0"/>
              <w:marTop w:val="0"/>
              <w:marBottom w:val="0"/>
              <w:divBdr>
                <w:top w:val="none" w:sz="0" w:space="0" w:color="auto"/>
                <w:left w:val="none" w:sz="0" w:space="0" w:color="auto"/>
                <w:bottom w:val="none" w:sz="0" w:space="0" w:color="auto"/>
                <w:right w:val="none" w:sz="0" w:space="0" w:color="auto"/>
              </w:divBdr>
              <w:divsChild>
                <w:div w:id="720711100">
                  <w:marLeft w:val="0"/>
                  <w:marRight w:val="0"/>
                  <w:marTop w:val="0"/>
                  <w:marBottom w:val="0"/>
                  <w:divBdr>
                    <w:top w:val="none" w:sz="0" w:space="0" w:color="auto"/>
                    <w:left w:val="none" w:sz="0" w:space="0" w:color="auto"/>
                    <w:bottom w:val="none" w:sz="0" w:space="0" w:color="auto"/>
                    <w:right w:val="none" w:sz="0" w:space="0" w:color="auto"/>
                  </w:divBdr>
                  <w:divsChild>
                    <w:div w:id="720711010">
                      <w:marLeft w:val="0"/>
                      <w:marRight w:val="0"/>
                      <w:marTop w:val="0"/>
                      <w:marBottom w:val="0"/>
                      <w:divBdr>
                        <w:top w:val="none" w:sz="0" w:space="0" w:color="auto"/>
                        <w:left w:val="none" w:sz="0" w:space="0" w:color="auto"/>
                        <w:bottom w:val="none" w:sz="0" w:space="0" w:color="auto"/>
                        <w:right w:val="none" w:sz="0" w:space="0" w:color="auto"/>
                      </w:divBdr>
                      <w:divsChild>
                        <w:div w:id="720711057">
                          <w:marLeft w:val="0"/>
                          <w:marRight w:val="0"/>
                          <w:marTop w:val="0"/>
                          <w:marBottom w:val="0"/>
                          <w:divBdr>
                            <w:top w:val="none" w:sz="0" w:space="0" w:color="auto"/>
                            <w:left w:val="none" w:sz="0" w:space="0" w:color="auto"/>
                            <w:bottom w:val="none" w:sz="0" w:space="0" w:color="auto"/>
                            <w:right w:val="none" w:sz="0" w:space="0" w:color="auto"/>
                          </w:divBdr>
                          <w:divsChild>
                            <w:div w:id="720711081">
                              <w:marLeft w:val="0"/>
                              <w:marRight w:val="0"/>
                              <w:marTop w:val="0"/>
                              <w:marBottom w:val="0"/>
                              <w:divBdr>
                                <w:top w:val="none" w:sz="0" w:space="0" w:color="auto"/>
                                <w:left w:val="none" w:sz="0" w:space="0" w:color="auto"/>
                                <w:bottom w:val="none" w:sz="0" w:space="0" w:color="auto"/>
                                <w:right w:val="none" w:sz="0" w:space="0" w:color="auto"/>
                              </w:divBdr>
                              <w:divsChild>
                                <w:div w:id="7207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1023">
      <w:marLeft w:val="0"/>
      <w:marRight w:val="0"/>
      <w:marTop w:val="0"/>
      <w:marBottom w:val="0"/>
      <w:divBdr>
        <w:top w:val="none" w:sz="0" w:space="0" w:color="auto"/>
        <w:left w:val="none" w:sz="0" w:space="0" w:color="auto"/>
        <w:bottom w:val="none" w:sz="0" w:space="0" w:color="auto"/>
        <w:right w:val="none" w:sz="0" w:space="0" w:color="auto"/>
      </w:divBdr>
    </w:div>
    <w:div w:id="720711041">
      <w:marLeft w:val="0"/>
      <w:marRight w:val="0"/>
      <w:marTop w:val="0"/>
      <w:marBottom w:val="0"/>
      <w:divBdr>
        <w:top w:val="none" w:sz="0" w:space="0" w:color="auto"/>
        <w:left w:val="none" w:sz="0" w:space="0" w:color="auto"/>
        <w:bottom w:val="none" w:sz="0" w:space="0" w:color="auto"/>
        <w:right w:val="none" w:sz="0" w:space="0" w:color="auto"/>
      </w:divBdr>
    </w:div>
    <w:div w:id="720711051">
      <w:marLeft w:val="0"/>
      <w:marRight w:val="0"/>
      <w:marTop w:val="0"/>
      <w:marBottom w:val="0"/>
      <w:divBdr>
        <w:top w:val="none" w:sz="0" w:space="0" w:color="auto"/>
        <w:left w:val="none" w:sz="0" w:space="0" w:color="auto"/>
        <w:bottom w:val="none" w:sz="0" w:space="0" w:color="auto"/>
        <w:right w:val="none" w:sz="0" w:space="0" w:color="auto"/>
      </w:divBdr>
      <w:divsChild>
        <w:div w:id="720711034">
          <w:marLeft w:val="0"/>
          <w:marRight w:val="1"/>
          <w:marTop w:val="0"/>
          <w:marBottom w:val="0"/>
          <w:divBdr>
            <w:top w:val="none" w:sz="0" w:space="0" w:color="auto"/>
            <w:left w:val="none" w:sz="0" w:space="0" w:color="auto"/>
            <w:bottom w:val="none" w:sz="0" w:space="0" w:color="auto"/>
            <w:right w:val="none" w:sz="0" w:space="0" w:color="auto"/>
          </w:divBdr>
          <w:divsChild>
            <w:div w:id="720711080">
              <w:marLeft w:val="0"/>
              <w:marRight w:val="0"/>
              <w:marTop w:val="0"/>
              <w:marBottom w:val="0"/>
              <w:divBdr>
                <w:top w:val="none" w:sz="0" w:space="0" w:color="auto"/>
                <w:left w:val="none" w:sz="0" w:space="0" w:color="auto"/>
                <w:bottom w:val="none" w:sz="0" w:space="0" w:color="auto"/>
                <w:right w:val="none" w:sz="0" w:space="0" w:color="auto"/>
              </w:divBdr>
              <w:divsChild>
                <w:div w:id="720711072">
                  <w:marLeft w:val="0"/>
                  <w:marRight w:val="1"/>
                  <w:marTop w:val="0"/>
                  <w:marBottom w:val="0"/>
                  <w:divBdr>
                    <w:top w:val="none" w:sz="0" w:space="0" w:color="auto"/>
                    <w:left w:val="none" w:sz="0" w:space="0" w:color="auto"/>
                    <w:bottom w:val="none" w:sz="0" w:space="0" w:color="auto"/>
                    <w:right w:val="none" w:sz="0" w:space="0" w:color="auto"/>
                  </w:divBdr>
                  <w:divsChild>
                    <w:div w:id="720711064">
                      <w:marLeft w:val="0"/>
                      <w:marRight w:val="0"/>
                      <w:marTop w:val="0"/>
                      <w:marBottom w:val="0"/>
                      <w:divBdr>
                        <w:top w:val="none" w:sz="0" w:space="0" w:color="auto"/>
                        <w:left w:val="none" w:sz="0" w:space="0" w:color="auto"/>
                        <w:bottom w:val="none" w:sz="0" w:space="0" w:color="auto"/>
                        <w:right w:val="none" w:sz="0" w:space="0" w:color="auto"/>
                      </w:divBdr>
                      <w:divsChild>
                        <w:div w:id="720711035">
                          <w:marLeft w:val="0"/>
                          <w:marRight w:val="0"/>
                          <w:marTop w:val="0"/>
                          <w:marBottom w:val="0"/>
                          <w:divBdr>
                            <w:top w:val="none" w:sz="0" w:space="0" w:color="auto"/>
                            <w:left w:val="none" w:sz="0" w:space="0" w:color="auto"/>
                            <w:bottom w:val="none" w:sz="0" w:space="0" w:color="auto"/>
                            <w:right w:val="none" w:sz="0" w:space="0" w:color="auto"/>
                          </w:divBdr>
                          <w:divsChild>
                            <w:div w:id="720711052">
                              <w:marLeft w:val="0"/>
                              <w:marRight w:val="0"/>
                              <w:marTop w:val="0"/>
                              <w:marBottom w:val="0"/>
                              <w:divBdr>
                                <w:top w:val="none" w:sz="0" w:space="0" w:color="auto"/>
                                <w:left w:val="none" w:sz="0" w:space="0" w:color="auto"/>
                                <w:bottom w:val="none" w:sz="0" w:space="0" w:color="auto"/>
                                <w:right w:val="none" w:sz="0" w:space="0" w:color="auto"/>
                              </w:divBdr>
                            </w:div>
                          </w:divsChild>
                        </w:div>
                        <w:div w:id="720711082">
                          <w:marLeft w:val="0"/>
                          <w:marRight w:val="0"/>
                          <w:marTop w:val="0"/>
                          <w:marBottom w:val="0"/>
                          <w:divBdr>
                            <w:top w:val="none" w:sz="0" w:space="0" w:color="auto"/>
                            <w:left w:val="none" w:sz="0" w:space="0" w:color="auto"/>
                            <w:bottom w:val="none" w:sz="0" w:space="0" w:color="auto"/>
                            <w:right w:val="none" w:sz="0" w:space="0" w:color="auto"/>
                          </w:divBdr>
                          <w:divsChild>
                            <w:div w:id="720711038">
                              <w:marLeft w:val="240"/>
                              <w:marRight w:val="0"/>
                              <w:marTop w:val="0"/>
                              <w:marBottom w:val="0"/>
                              <w:divBdr>
                                <w:top w:val="none" w:sz="0" w:space="0" w:color="auto"/>
                                <w:left w:val="none" w:sz="0" w:space="0" w:color="auto"/>
                                <w:bottom w:val="none" w:sz="0" w:space="0" w:color="auto"/>
                                <w:right w:val="none" w:sz="0" w:space="0" w:color="auto"/>
                              </w:divBdr>
                            </w:div>
                            <w:div w:id="720711071">
                              <w:marLeft w:val="0"/>
                              <w:marRight w:val="0"/>
                              <w:marTop w:val="0"/>
                              <w:marBottom w:val="0"/>
                              <w:divBdr>
                                <w:top w:val="none" w:sz="0" w:space="0" w:color="auto"/>
                                <w:left w:val="none" w:sz="0" w:space="0" w:color="auto"/>
                                <w:bottom w:val="none" w:sz="0" w:space="0" w:color="auto"/>
                                <w:right w:val="none" w:sz="0" w:space="0" w:color="auto"/>
                              </w:divBdr>
                            </w:div>
                            <w:div w:id="720711088">
                              <w:marLeft w:val="0"/>
                              <w:marRight w:val="0"/>
                              <w:marTop w:val="45"/>
                              <w:marBottom w:val="0"/>
                              <w:divBdr>
                                <w:top w:val="single" w:sz="6" w:space="2" w:color="CCCCCC"/>
                                <w:left w:val="single" w:sz="6" w:space="2" w:color="CCCCCC"/>
                                <w:bottom w:val="single" w:sz="6" w:space="2" w:color="CCCCCC"/>
                                <w:right w:val="single" w:sz="6" w:space="2" w:color="CCCCCC"/>
                              </w:divBdr>
                              <w:divsChild>
                                <w:div w:id="720711006">
                                  <w:marLeft w:val="0"/>
                                  <w:marRight w:val="0"/>
                                  <w:marTop w:val="0"/>
                                  <w:marBottom w:val="0"/>
                                  <w:divBdr>
                                    <w:top w:val="none" w:sz="0" w:space="0" w:color="auto"/>
                                    <w:left w:val="none" w:sz="0" w:space="0" w:color="auto"/>
                                    <w:bottom w:val="none" w:sz="0" w:space="0" w:color="auto"/>
                                    <w:right w:val="none" w:sz="0" w:space="0" w:color="auto"/>
                                  </w:divBdr>
                                </w:div>
                                <w:div w:id="720711008">
                                  <w:marLeft w:val="0"/>
                                  <w:marRight w:val="0"/>
                                  <w:marTop w:val="0"/>
                                  <w:marBottom w:val="0"/>
                                  <w:divBdr>
                                    <w:top w:val="none" w:sz="0" w:space="0" w:color="auto"/>
                                    <w:left w:val="none" w:sz="0" w:space="0" w:color="auto"/>
                                    <w:bottom w:val="none" w:sz="0" w:space="0" w:color="auto"/>
                                    <w:right w:val="none" w:sz="0" w:space="0" w:color="auto"/>
                                  </w:divBdr>
                                </w:div>
                                <w:div w:id="720711011">
                                  <w:marLeft w:val="0"/>
                                  <w:marRight w:val="0"/>
                                  <w:marTop w:val="0"/>
                                  <w:marBottom w:val="0"/>
                                  <w:divBdr>
                                    <w:top w:val="none" w:sz="0" w:space="0" w:color="auto"/>
                                    <w:left w:val="none" w:sz="0" w:space="0" w:color="auto"/>
                                    <w:bottom w:val="none" w:sz="0" w:space="0" w:color="auto"/>
                                    <w:right w:val="none" w:sz="0" w:space="0" w:color="auto"/>
                                  </w:divBdr>
                                  <w:divsChild>
                                    <w:div w:id="720711022">
                                      <w:marLeft w:val="0"/>
                                      <w:marRight w:val="0"/>
                                      <w:marTop w:val="0"/>
                                      <w:marBottom w:val="0"/>
                                      <w:divBdr>
                                        <w:top w:val="none" w:sz="0" w:space="0" w:color="auto"/>
                                        <w:left w:val="none" w:sz="0" w:space="0" w:color="auto"/>
                                        <w:bottom w:val="none" w:sz="0" w:space="0" w:color="auto"/>
                                        <w:right w:val="none" w:sz="0" w:space="0" w:color="auto"/>
                                      </w:divBdr>
                                    </w:div>
                                  </w:divsChild>
                                </w:div>
                                <w:div w:id="720711015">
                                  <w:marLeft w:val="0"/>
                                  <w:marRight w:val="0"/>
                                  <w:marTop w:val="0"/>
                                  <w:marBottom w:val="0"/>
                                  <w:divBdr>
                                    <w:top w:val="none" w:sz="0" w:space="0" w:color="auto"/>
                                    <w:left w:val="none" w:sz="0" w:space="0" w:color="auto"/>
                                    <w:bottom w:val="none" w:sz="0" w:space="0" w:color="auto"/>
                                    <w:right w:val="none" w:sz="0" w:space="0" w:color="auto"/>
                                  </w:divBdr>
                                </w:div>
                                <w:div w:id="720711031">
                                  <w:marLeft w:val="0"/>
                                  <w:marRight w:val="0"/>
                                  <w:marTop w:val="0"/>
                                  <w:marBottom w:val="0"/>
                                  <w:divBdr>
                                    <w:top w:val="none" w:sz="0" w:space="0" w:color="auto"/>
                                    <w:left w:val="none" w:sz="0" w:space="0" w:color="auto"/>
                                    <w:bottom w:val="none" w:sz="0" w:space="0" w:color="auto"/>
                                    <w:right w:val="none" w:sz="0" w:space="0" w:color="auto"/>
                                  </w:divBdr>
                                </w:div>
                                <w:div w:id="720711077">
                                  <w:marLeft w:val="0"/>
                                  <w:marRight w:val="0"/>
                                  <w:marTop w:val="0"/>
                                  <w:marBottom w:val="0"/>
                                  <w:divBdr>
                                    <w:top w:val="none" w:sz="0" w:space="0" w:color="auto"/>
                                    <w:left w:val="none" w:sz="0" w:space="0" w:color="auto"/>
                                    <w:bottom w:val="none" w:sz="0" w:space="0" w:color="auto"/>
                                    <w:right w:val="none" w:sz="0" w:space="0" w:color="auto"/>
                                  </w:divBdr>
                                </w:div>
                                <w:div w:id="7207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85">
                          <w:marLeft w:val="0"/>
                          <w:marRight w:val="0"/>
                          <w:marTop w:val="0"/>
                          <w:marBottom w:val="0"/>
                          <w:divBdr>
                            <w:top w:val="none" w:sz="0" w:space="0" w:color="auto"/>
                            <w:left w:val="none" w:sz="0" w:space="0" w:color="auto"/>
                            <w:bottom w:val="none" w:sz="0" w:space="0" w:color="auto"/>
                            <w:right w:val="none" w:sz="0" w:space="0" w:color="auto"/>
                          </w:divBdr>
                          <w:divsChild>
                            <w:div w:id="720711102">
                              <w:marLeft w:val="0"/>
                              <w:marRight w:val="0"/>
                              <w:marTop w:val="120"/>
                              <w:marBottom w:val="360"/>
                              <w:divBdr>
                                <w:top w:val="none" w:sz="0" w:space="0" w:color="auto"/>
                                <w:left w:val="none" w:sz="0" w:space="0" w:color="auto"/>
                                <w:bottom w:val="none" w:sz="0" w:space="0" w:color="auto"/>
                                <w:right w:val="none" w:sz="0" w:space="0" w:color="auto"/>
                              </w:divBdr>
                              <w:divsChild>
                                <w:div w:id="720711045">
                                  <w:marLeft w:val="0"/>
                                  <w:marRight w:val="0"/>
                                  <w:marTop w:val="0"/>
                                  <w:marBottom w:val="0"/>
                                  <w:divBdr>
                                    <w:top w:val="none" w:sz="0" w:space="0" w:color="auto"/>
                                    <w:left w:val="none" w:sz="0" w:space="0" w:color="auto"/>
                                    <w:bottom w:val="none" w:sz="0" w:space="0" w:color="auto"/>
                                    <w:right w:val="none" w:sz="0" w:space="0" w:color="auto"/>
                                  </w:divBdr>
                                </w:div>
                                <w:div w:id="7207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1066">
      <w:marLeft w:val="0"/>
      <w:marRight w:val="0"/>
      <w:marTop w:val="0"/>
      <w:marBottom w:val="0"/>
      <w:divBdr>
        <w:top w:val="none" w:sz="0" w:space="0" w:color="auto"/>
        <w:left w:val="none" w:sz="0" w:space="0" w:color="auto"/>
        <w:bottom w:val="none" w:sz="0" w:space="0" w:color="auto"/>
        <w:right w:val="none" w:sz="0" w:space="0" w:color="auto"/>
      </w:divBdr>
    </w:div>
    <w:div w:id="720711068">
      <w:marLeft w:val="0"/>
      <w:marRight w:val="0"/>
      <w:marTop w:val="0"/>
      <w:marBottom w:val="0"/>
      <w:divBdr>
        <w:top w:val="none" w:sz="0" w:space="0" w:color="auto"/>
        <w:left w:val="none" w:sz="0" w:space="0" w:color="auto"/>
        <w:bottom w:val="none" w:sz="0" w:space="0" w:color="auto"/>
        <w:right w:val="none" w:sz="0" w:space="0" w:color="auto"/>
      </w:divBdr>
      <w:divsChild>
        <w:div w:id="720711070">
          <w:marLeft w:val="0"/>
          <w:marRight w:val="1"/>
          <w:marTop w:val="0"/>
          <w:marBottom w:val="0"/>
          <w:divBdr>
            <w:top w:val="none" w:sz="0" w:space="0" w:color="auto"/>
            <w:left w:val="none" w:sz="0" w:space="0" w:color="auto"/>
            <w:bottom w:val="none" w:sz="0" w:space="0" w:color="auto"/>
            <w:right w:val="none" w:sz="0" w:space="0" w:color="auto"/>
          </w:divBdr>
          <w:divsChild>
            <w:div w:id="720711079">
              <w:marLeft w:val="0"/>
              <w:marRight w:val="0"/>
              <w:marTop w:val="0"/>
              <w:marBottom w:val="0"/>
              <w:divBdr>
                <w:top w:val="none" w:sz="0" w:space="0" w:color="auto"/>
                <w:left w:val="none" w:sz="0" w:space="0" w:color="auto"/>
                <w:bottom w:val="none" w:sz="0" w:space="0" w:color="auto"/>
                <w:right w:val="none" w:sz="0" w:space="0" w:color="auto"/>
              </w:divBdr>
              <w:divsChild>
                <w:div w:id="720711065">
                  <w:marLeft w:val="0"/>
                  <w:marRight w:val="1"/>
                  <w:marTop w:val="0"/>
                  <w:marBottom w:val="0"/>
                  <w:divBdr>
                    <w:top w:val="none" w:sz="0" w:space="0" w:color="auto"/>
                    <w:left w:val="none" w:sz="0" w:space="0" w:color="auto"/>
                    <w:bottom w:val="none" w:sz="0" w:space="0" w:color="auto"/>
                    <w:right w:val="none" w:sz="0" w:space="0" w:color="auto"/>
                  </w:divBdr>
                  <w:divsChild>
                    <w:div w:id="720711073">
                      <w:marLeft w:val="0"/>
                      <w:marRight w:val="0"/>
                      <w:marTop w:val="0"/>
                      <w:marBottom w:val="0"/>
                      <w:divBdr>
                        <w:top w:val="none" w:sz="0" w:space="0" w:color="auto"/>
                        <w:left w:val="none" w:sz="0" w:space="0" w:color="auto"/>
                        <w:bottom w:val="none" w:sz="0" w:space="0" w:color="auto"/>
                        <w:right w:val="none" w:sz="0" w:space="0" w:color="auto"/>
                      </w:divBdr>
                      <w:divsChild>
                        <w:div w:id="720711069">
                          <w:marLeft w:val="0"/>
                          <w:marRight w:val="0"/>
                          <w:marTop w:val="0"/>
                          <w:marBottom w:val="0"/>
                          <w:divBdr>
                            <w:top w:val="none" w:sz="0" w:space="0" w:color="auto"/>
                            <w:left w:val="none" w:sz="0" w:space="0" w:color="auto"/>
                            <w:bottom w:val="none" w:sz="0" w:space="0" w:color="auto"/>
                            <w:right w:val="none" w:sz="0" w:space="0" w:color="auto"/>
                          </w:divBdr>
                          <w:divsChild>
                            <w:div w:id="720711019">
                              <w:marLeft w:val="0"/>
                              <w:marRight w:val="0"/>
                              <w:marTop w:val="120"/>
                              <w:marBottom w:val="360"/>
                              <w:divBdr>
                                <w:top w:val="none" w:sz="0" w:space="0" w:color="auto"/>
                                <w:left w:val="none" w:sz="0" w:space="0" w:color="auto"/>
                                <w:bottom w:val="none" w:sz="0" w:space="0" w:color="auto"/>
                                <w:right w:val="none" w:sz="0" w:space="0" w:color="auto"/>
                              </w:divBdr>
                              <w:divsChild>
                                <w:div w:id="720711018">
                                  <w:marLeft w:val="0"/>
                                  <w:marRight w:val="0"/>
                                  <w:marTop w:val="0"/>
                                  <w:marBottom w:val="0"/>
                                  <w:divBdr>
                                    <w:top w:val="none" w:sz="0" w:space="0" w:color="auto"/>
                                    <w:left w:val="none" w:sz="0" w:space="0" w:color="auto"/>
                                    <w:bottom w:val="none" w:sz="0" w:space="0" w:color="auto"/>
                                    <w:right w:val="none" w:sz="0" w:space="0" w:color="auto"/>
                                  </w:divBdr>
                                </w:div>
                                <w:div w:id="7207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87">
                          <w:marLeft w:val="0"/>
                          <w:marRight w:val="0"/>
                          <w:marTop w:val="0"/>
                          <w:marBottom w:val="0"/>
                          <w:divBdr>
                            <w:top w:val="none" w:sz="0" w:space="0" w:color="auto"/>
                            <w:left w:val="none" w:sz="0" w:space="0" w:color="auto"/>
                            <w:bottom w:val="none" w:sz="0" w:space="0" w:color="auto"/>
                            <w:right w:val="none" w:sz="0" w:space="0" w:color="auto"/>
                          </w:divBdr>
                          <w:divsChild>
                            <w:div w:id="720711039">
                              <w:marLeft w:val="0"/>
                              <w:marRight w:val="0"/>
                              <w:marTop w:val="45"/>
                              <w:marBottom w:val="0"/>
                              <w:divBdr>
                                <w:top w:val="single" w:sz="6" w:space="2" w:color="CCCCCC"/>
                                <w:left w:val="single" w:sz="6" w:space="2" w:color="CCCCCC"/>
                                <w:bottom w:val="single" w:sz="6" w:space="2" w:color="CCCCCC"/>
                                <w:right w:val="single" w:sz="6" w:space="2" w:color="CCCCCC"/>
                              </w:divBdr>
                              <w:divsChild>
                                <w:div w:id="720711012">
                                  <w:marLeft w:val="0"/>
                                  <w:marRight w:val="0"/>
                                  <w:marTop w:val="0"/>
                                  <w:marBottom w:val="0"/>
                                  <w:divBdr>
                                    <w:top w:val="none" w:sz="0" w:space="0" w:color="auto"/>
                                    <w:left w:val="none" w:sz="0" w:space="0" w:color="auto"/>
                                    <w:bottom w:val="none" w:sz="0" w:space="0" w:color="auto"/>
                                    <w:right w:val="none" w:sz="0" w:space="0" w:color="auto"/>
                                  </w:divBdr>
                                </w:div>
                                <w:div w:id="720711033">
                                  <w:marLeft w:val="0"/>
                                  <w:marRight w:val="0"/>
                                  <w:marTop w:val="0"/>
                                  <w:marBottom w:val="0"/>
                                  <w:divBdr>
                                    <w:top w:val="none" w:sz="0" w:space="0" w:color="auto"/>
                                    <w:left w:val="none" w:sz="0" w:space="0" w:color="auto"/>
                                    <w:bottom w:val="none" w:sz="0" w:space="0" w:color="auto"/>
                                    <w:right w:val="none" w:sz="0" w:space="0" w:color="auto"/>
                                  </w:divBdr>
                                </w:div>
                                <w:div w:id="720711037">
                                  <w:marLeft w:val="0"/>
                                  <w:marRight w:val="0"/>
                                  <w:marTop w:val="0"/>
                                  <w:marBottom w:val="0"/>
                                  <w:divBdr>
                                    <w:top w:val="none" w:sz="0" w:space="0" w:color="auto"/>
                                    <w:left w:val="none" w:sz="0" w:space="0" w:color="auto"/>
                                    <w:bottom w:val="none" w:sz="0" w:space="0" w:color="auto"/>
                                    <w:right w:val="none" w:sz="0" w:space="0" w:color="auto"/>
                                  </w:divBdr>
                                </w:div>
                                <w:div w:id="720711042">
                                  <w:marLeft w:val="0"/>
                                  <w:marRight w:val="0"/>
                                  <w:marTop w:val="0"/>
                                  <w:marBottom w:val="0"/>
                                  <w:divBdr>
                                    <w:top w:val="none" w:sz="0" w:space="0" w:color="auto"/>
                                    <w:left w:val="none" w:sz="0" w:space="0" w:color="auto"/>
                                    <w:bottom w:val="none" w:sz="0" w:space="0" w:color="auto"/>
                                    <w:right w:val="none" w:sz="0" w:space="0" w:color="auto"/>
                                  </w:divBdr>
                                </w:div>
                                <w:div w:id="720711076">
                                  <w:marLeft w:val="0"/>
                                  <w:marRight w:val="0"/>
                                  <w:marTop w:val="0"/>
                                  <w:marBottom w:val="0"/>
                                  <w:divBdr>
                                    <w:top w:val="none" w:sz="0" w:space="0" w:color="auto"/>
                                    <w:left w:val="none" w:sz="0" w:space="0" w:color="auto"/>
                                    <w:bottom w:val="none" w:sz="0" w:space="0" w:color="auto"/>
                                    <w:right w:val="none" w:sz="0" w:space="0" w:color="auto"/>
                                  </w:divBdr>
                                </w:div>
                                <w:div w:id="720711083">
                                  <w:marLeft w:val="0"/>
                                  <w:marRight w:val="0"/>
                                  <w:marTop w:val="0"/>
                                  <w:marBottom w:val="0"/>
                                  <w:divBdr>
                                    <w:top w:val="none" w:sz="0" w:space="0" w:color="auto"/>
                                    <w:left w:val="none" w:sz="0" w:space="0" w:color="auto"/>
                                    <w:bottom w:val="none" w:sz="0" w:space="0" w:color="auto"/>
                                    <w:right w:val="none" w:sz="0" w:space="0" w:color="auto"/>
                                  </w:divBdr>
                                </w:div>
                                <w:div w:id="720711090">
                                  <w:marLeft w:val="0"/>
                                  <w:marRight w:val="0"/>
                                  <w:marTop w:val="0"/>
                                  <w:marBottom w:val="0"/>
                                  <w:divBdr>
                                    <w:top w:val="none" w:sz="0" w:space="0" w:color="auto"/>
                                    <w:left w:val="none" w:sz="0" w:space="0" w:color="auto"/>
                                    <w:bottom w:val="none" w:sz="0" w:space="0" w:color="auto"/>
                                    <w:right w:val="none" w:sz="0" w:space="0" w:color="auto"/>
                                  </w:divBdr>
                                  <w:divsChild>
                                    <w:div w:id="7207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60">
                              <w:marLeft w:val="240"/>
                              <w:marRight w:val="0"/>
                              <w:marTop w:val="0"/>
                              <w:marBottom w:val="0"/>
                              <w:divBdr>
                                <w:top w:val="none" w:sz="0" w:space="0" w:color="auto"/>
                                <w:left w:val="none" w:sz="0" w:space="0" w:color="auto"/>
                                <w:bottom w:val="none" w:sz="0" w:space="0" w:color="auto"/>
                                <w:right w:val="none" w:sz="0" w:space="0" w:color="auto"/>
                              </w:divBdr>
                            </w:div>
                            <w:div w:id="720711063">
                              <w:marLeft w:val="0"/>
                              <w:marRight w:val="0"/>
                              <w:marTop w:val="0"/>
                              <w:marBottom w:val="0"/>
                              <w:divBdr>
                                <w:top w:val="none" w:sz="0" w:space="0" w:color="auto"/>
                                <w:left w:val="none" w:sz="0" w:space="0" w:color="auto"/>
                                <w:bottom w:val="none" w:sz="0" w:space="0" w:color="auto"/>
                                <w:right w:val="none" w:sz="0" w:space="0" w:color="auto"/>
                              </w:divBdr>
                            </w:div>
                          </w:divsChild>
                        </w:div>
                        <w:div w:id="720711099">
                          <w:marLeft w:val="0"/>
                          <w:marRight w:val="0"/>
                          <w:marTop w:val="0"/>
                          <w:marBottom w:val="0"/>
                          <w:divBdr>
                            <w:top w:val="none" w:sz="0" w:space="0" w:color="auto"/>
                            <w:left w:val="none" w:sz="0" w:space="0" w:color="auto"/>
                            <w:bottom w:val="none" w:sz="0" w:space="0" w:color="auto"/>
                            <w:right w:val="none" w:sz="0" w:space="0" w:color="auto"/>
                          </w:divBdr>
                          <w:divsChild>
                            <w:div w:id="7207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1074">
      <w:marLeft w:val="0"/>
      <w:marRight w:val="0"/>
      <w:marTop w:val="0"/>
      <w:marBottom w:val="0"/>
      <w:divBdr>
        <w:top w:val="none" w:sz="0" w:space="0" w:color="auto"/>
        <w:left w:val="none" w:sz="0" w:space="0" w:color="auto"/>
        <w:bottom w:val="none" w:sz="0" w:space="0" w:color="auto"/>
        <w:right w:val="none" w:sz="0" w:space="0" w:color="auto"/>
      </w:divBdr>
    </w:div>
    <w:div w:id="720711084">
      <w:marLeft w:val="0"/>
      <w:marRight w:val="0"/>
      <w:marTop w:val="0"/>
      <w:marBottom w:val="0"/>
      <w:divBdr>
        <w:top w:val="none" w:sz="0" w:space="0" w:color="auto"/>
        <w:left w:val="none" w:sz="0" w:space="0" w:color="auto"/>
        <w:bottom w:val="none" w:sz="0" w:space="0" w:color="auto"/>
        <w:right w:val="none" w:sz="0" w:space="0" w:color="auto"/>
      </w:divBdr>
      <w:divsChild>
        <w:div w:id="720711001">
          <w:marLeft w:val="0"/>
          <w:marRight w:val="1"/>
          <w:marTop w:val="0"/>
          <w:marBottom w:val="0"/>
          <w:divBdr>
            <w:top w:val="none" w:sz="0" w:space="0" w:color="auto"/>
            <w:left w:val="none" w:sz="0" w:space="0" w:color="auto"/>
            <w:bottom w:val="none" w:sz="0" w:space="0" w:color="auto"/>
            <w:right w:val="none" w:sz="0" w:space="0" w:color="auto"/>
          </w:divBdr>
          <w:divsChild>
            <w:div w:id="720710999">
              <w:marLeft w:val="0"/>
              <w:marRight w:val="0"/>
              <w:marTop w:val="0"/>
              <w:marBottom w:val="0"/>
              <w:divBdr>
                <w:top w:val="none" w:sz="0" w:space="0" w:color="auto"/>
                <w:left w:val="none" w:sz="0" w:space="0" w:color="auto"/>
                <w:bottom w:val="none" w:sz="0" w:space="0" w:color="auto"/>
                <w:right w:val="none" w:sz="0" w:space="0" w:color="auto"/>
              </w:divBdr>
              <w:divsChild>
                <w:div w:id="720710998">
                  <w:marLeft w:val="0"/>
                  <w:marRight w:val="1"/>
                  <w:marTop w:val="0"/>
                  <w:marBottom w:val="0"/>
                  <w:divBdr>
                    <w:top w:val="none" w:sz="0" w:space="0" w:color="auto"/>
                    <w:left w:val="none" w:sz="0" w:space="0" w:color="auto"/>
                    <w:bottom w:val="none" w:sz="0" w:space="0" w:color="auto"/>
                    <w:right w:val="none" w:sz="0" w:space="0" w:color="auto"/>
                  </w:divBdr>
                  <w:divsChild>
                    <w:div w:id="720711016">
                      <w:marLeft w:val="0"/>
                      <w:marRight w:val="0"/>
                      <w:marTop w:val="0"/>
                      <w:marBottom w:val="0"/>
                      <w:divBdr>
                        <w:top w:val="none" w:sz="0" w:space="0" w:color="auto"/>
                        <w:left w:val="none" w:sz="0" w:space="0" w:color="auto"/>
                        <w:bottom w:val="none" w:sz="0" w:space="0" w:color="auto"/>
                        <w:right w:val="none" w:sz="0" w:space="0" w:color="auto"/>
                      </w:divBdr>
                      <w:divsChild>
                        <w:div w:id="720711046">
                          <w:marLeft w:val="0"/>
                          <w:marRight w:val="0"/>
                          <w:marTop w:val="0"/>
                          <w:marBottom w:val="0"/>
                          <w:divBdr>
                            <w:top w:val="none" w:sz="0" w:space="0" w:color="auto"/>
                            <w:left w:val="none" w:sz="0" w:space="0" w:color="auto"/>
                            <w:bottom w:val="none" w:sz="0" w:space="0" w:color="auto"/>
                            <w:right w:val="none" w:sz="0" w:space="0" w:color="auto"/>
                          </w:divBdr>
                          <w:divsChild>
                            <w:div w:id="720711055">
                              <w:marLeft w:val="0"/>
                              <w:marRight w:val="0"/>
                              <w:marTop w:val="120"/>
                              <w:marBottom w:val="360"/>
                              <w:divBdr>
                                <w:top w:val="none" w:sz="0" w:space="0" w:color="auto"/>
                                <w:left w:val="none" w:sz="0" w:space="0" w:color="auto"/>
                                <w:bottom w:val="none" w:sz="0" w:space="0" w:color="auto"/>
                                <w:right w:val="none" w:sz="0" w:space="0" w:color="auto"/>
                              </w:divBdr>
                              <w:divsChild>
                                <w:div w:id="720711002">
                                  <w:marLeft w:val="0"/>
                                  <w:marRight w:val="0"/>
                                  <w:marTop w:val="0"/>
                                  <w:marBottom w:val="0"/>
                                  <w:divBdr>
                                    <w:top w:val="none" w:sz="0" w:space="0" w:color="auto"/>
                                    <w:left w:val="none" w:sz="0" w:space="0" w:color="auto"/>
                                    <w:bottom w:val="none" w:sz="0" w:space="0" w:color="auto"/>
                                    <w:right w:val="none" w:sz="0" w:space="0" w:color="auto"/>
                                  </w:divBdr>
                                </w:div>
                                <w:div w:id="720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59">
                          <w:marLeft w:val="0"/>
                          <w:marRight w:val="0"/>
                          <w:marTop w:val="0"/>
                          <w:marBottom w:val="0"/>
                          <w:divBdr>
                            <w:top w:val="none" w:sz="0" w:space="0" w:color="auto"/>
                            <w:left w:val="none" w:sz="0" w:space="0" w:color="auto"/>
                            <w:bottom w:val="none" w:sz="0" w:space="0" w:color="auto"/>
                            <w:right w:val="none" w:sz="0" w:space="0" w:color="auto"/>
                          </w:divBdr>
                          <w:divsChild>
                            <w:div w:id="720711021">
                              <w:marLeft w:val="240"/>
                              <w:marRight w:val="0"/>
                              <w:marTop w:val="0"/>
                              <w:marBottom w:val="0"/>
                              <w:divBdr>
                                <w:top w:val="none" w:sz="0" w:space="0" w:color="auto"/>
                                <w:left w:val="none" w:sz="0" w:space="0" w:color="auto"/>
                                <w:bottom w:val="none" w:sz="0" w:space="0" w:color="auto"/>
                                <w:right w:val="none" w:sz="0" w:space="0" w:color="auto"/>
                              </w:divBdr>
                            </w:div>
                            <w:div w:id="720711093">
                              <w:marLeft w:val="0"/>
                              <w:marRight w:val="0"/>
                              <w:marTop w:val="0"/>
                              <w:marBottom w:val="0"/>
                              <w:divBdr>
                                <w:top w:val="none" w:sz="0" w:space="0" w:color="auto"/>
                                <w:left w:val="none" w:sz="0" w:space="0" w:color="auto"/>
                                <w:bottom w:val="none" w:sz="0" w:space="0" w:color="auto"/>
                                <w:right w:val="none" w:sz="0" w:space="0" w:color="auto"/>
                              </w:divBdr>
                            </w:div>
                            <w:div w:id="720711097">
                              <w:marLeft w:val="0"/>
                              <w:marRight w:val="0"/>
                              <w:marTop w:val="45"/>
                              <w:marBottom w:val="0"/>
                              <w:divBdr>
                                <w:top w:val="single" w:sz="6" w:space="2" w:color="CCCCCC"/>
                                <w:left w:val="single" w:sz="6" w:space="2" w:color="CCCCCC"/>
                                <w:bottom w:val="single" w:sz="6" w:space="2" w:color="CCCCCC"/>
                                <w:right w:val="single" w:sz="6" w:space="2" w:color="CCCCCC"/>
                              </w:divBdr>
                              <w:divsChild>
                                <w:div w:id="720711005">
                                  <w:marLeft w:val="0"/>
                                  <w:marRight w:val="0"/>
                                  <w:marTop w:val="0"/>
                                  <w:marBottom w:val="0"/>
                                  <w:divBdr>
                                    <w:top w:val="none" w:sz="0" w:space="0" w:color="auto"/>
                                    <w:left w:val="none" w:sz="0" w:space="0" w:color="auto"/>
                                    <w:bottom w:val="none" w:sz="0" w:space="0" w:color="auto"/>
                                    <w:right w:val="none" w:sz="0" w:space="0" w:color="auto"/>
                                  </w:divBdr>
                                </w:div>
                                <w:div w:id="720711017">
                                  <w:marLeft w:val="0"/>
                                  <w:marRight w:val="0"/>
                                  <w:marTop w:val="0"/>
                                  <w:marBottom w:val="0"/>
                                  <w:divBdr>
                                    <w:top w:val="none" w:sz="0" w:space="0" w:color="auto"/>
                                    <w:left w:val="none" w:sz="0" w:space="0" w:color="auto"/>
                                    <w:bottom w:val="none" w:sz="0" w:space="0" w:color="auto"/>
                                    <w:right w:val="none" w:sz="0" w:space="0" w:color="auto"/>
                                  </w:divBdr>
                                </w:div>
                                <w:div w:id="720711024">
                                  <w:marLeft w:val="0"/>
                                  <w:marRight w:val="0"/>
                                  <w:marTop w:val="0"/>
                                  <w:marBottom w:val="0"/>
                                  <w:divBdr>
                                    <w:top w:val="none" w:sz="0" w:space="0" w:color="auto"/>
                                    <w:left w:val="none" w:sz="0" w:space="0" w:color="auto"/>
                                    <w:bottom w:val="none" w:sz="0" w:space="0" w:color="auto"/>
                                    <w:right w:val="none" w:sz="0" w:space="0" w:color="auto"/>
                                  </w:divBdr>
                                </w:div>
                                <w:div w:id="720711058">
                                  <w:marLeft w:val="0"/>
                                  <w:marRight w:val="0"/>
                                  <w:marTop w:val="0"/>
                                  <w:marBottom w:val="0"/>
                                  <w:divBdr>
                                    <w:top w:val="none" w:sz="0" w:space="0" w:color="auto"/>
                                    <w:left w:val="none" w:sz="0" w:space="0" w:color="auto"/>
                                    <w:bottom w:val="none" w:sz="0" w:space="0" w:color="auto"/>
                                    <w:right w:val="none" w:sz="0" w:space="0" w:color="auto"/>
                                  </w:divBdr>
                                  <w:divsChild>
                                    <w:div w:id="720711061">
                                      <w:marLeft w:val="0"/>
                                      <w:marRight w:val="0"/>
                                      <w:marTop w:val="0"/>
                                      <w:marBottom w:val="0"/>
                                      <w:divBdr>
                                        <w:top w:val="none" w:sz="0" w:space="0" w:color="auto"/>
                                        <w:left w:val="none" w:sz="0" w:space="0" w:color="auto"/>
                                        <w:bottom w:val="none" w:sz="0" w:space="0" w:color="auto"/>
                                        <w:right w:val="none" w:sz="0" w:space="0" w:color="auto"/>
                                      </w:divBdr>
                                    </w:div>
                                  </w:divsChild>
                                </w:div>
                                <w:div w:id="720711062">
                                  <w:marLeft w:val="0"/>
                                  <w:marRight w:val="0"/>
                                  <w:marTop w:val="0"/>
                                  <w:marBottom w:val="0"/>
                                  <w:divBdr>
                                    <w:top w:val="none" w:sz="0" w:space="0" w:color="auto"/>
                                    <w:left w:val="none" w:sz="0" w:space="0" w:color="auto"/>
                                    <w:bottom w:val="none" w:sz="0" w:space="0" w:color="auto"/>
                                    <w:right w:val="none" w:sz="0" w:space="0" w:color="auto"/>
                                  </w:divBdr>
                                </w:div>
                                <w:div w:id="720711098">
                                  <w:marLeft w:val="0"/>
                                  <w:marRight w:val="0"/>
                                  <w:marTop w:val="0"/>
                                  <w:marBottom w:val="0"/>
                                  <w:divBdr>
                                    <w:top w:val="none" w:sz="0" w:space="0" w:color="auto"/>
                                    <w:left w:val="none" w:sz="0" w:space="0" w:color="auto"/>
                                    <w:bottom w:val="none" w:sz="0" w:space="0" w:color="auto"/>
                                    <w:right w:val="none" w:sz="0" w:space="0" w:color="auto"/>
                                  </w:divBdr>
                                </w:div>
                                <w:div w:id="7207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78">
                          <w:marLeft w:val="0"/>
                          <w:marRight w:val="0"/>
                          <w:marTop w:val="0"/>
                          <w:marBottom w:val="0"/>
                          <w:divBdr>
                            <w:top w:val="none" w:sz="0" w:space="0" w:color="auto"/>
                            <w:left w:val="none" w:sz="0" w:space="0" w:color="auto"/>
                            <w:bottom w:val="none" w:sz="0" w:space="0" w:color="auto"/>
                            <w:right w:val="none" w:sz="0" w:space="0" w:color="auto"/>
                          </w:divBdr>
                          <w:divsChild>
                            <w:div w:id="7207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1091">
      <w:marLeft w:val="0"/>
      <w:marRight w:val="0"/>
      <w:marTop w:val="0"/>
      <w:marBottom w:val="0"/>
      <w:divBdr>
        <w:top w:val="none" w:sz="0" w:space="0" w:color="auto"/>
        <w:left w:val="none" w:sz="0" w:space="0" w:color="auto"/>
        <w:bottom w:val="none" w:sz="0" w:space="0" w:color="auto"/>
        <w:right w:val="none" w:sz="0" w:space="0" w:color="auto"/>
      </w:divBdr>
    </w:div>
    <w:div w:id="720711094">
      <w:marLeft w:val="0"/>
      <w:marRight w:val="0"/>
      <w:marTop w:val="0"/>
      <w:marBottom w:val="0"/>
      <w:divBdr>
        <w:top w:val="none" w:sz="0" w:space="0" w:color="auto"/>
        <w:left w:val="none" w:sz="0" w:space="0" w:color="auto"/>
        <w:bottom w:val="none" w:sz="0" w:space="0" w:color="auto"/>
        <w:right w:val="none" w:sz="0" w:space="0" w:color="auto"/>
      </w:divBdr>
      <w:divsChild>
        <w:div w:id="720711075">
          <w:marLeft w:val="0"/>
          <w:marRight w:val="1"/>
          <w:marTop w:val="0"/>
          <w:marBottom w:val="0"/>
          <w:divBdr>
            <w:top w:val="none" w:sz="0" w:space="0" w:color="auto"/>
            <w:left w:val="none" w:sz="0" w:space="0" w:color="auto"/>
            <w:bottom w:val="none" w:sz="0" w:space="0" w:color="auto"/>
            <w:right w:val="none" w:sz="0" w:space="0" w:color="auto"/>
          </w:divBdr>
          <w:divsChild>
            <w:div w:id="720711020">
              <w:marLeft w:val="0"/>
              <w:marRight w:val="0"/>
              <w:marTop w:val="0"/>
              <w:marBottom w:val="0"/>
              <w:divBdr>
                <w:top w:val="none" w:sz="0" w:space="0" w:color="auto"/>
                <w:left w:val="none" w:sz="0" w:space="0" w:color="auto"/>
                <w:bottom w:val="none" w:sz="0" w:space="0" w:color="auto"/>
                <w:right w:val="none" w:sz="0" w:space="0" w:color="auto"/>
              </w:divBdr>
              <w:divsChild>
                <w:div w:id="720711032">
                  <w:marLeft w:val="0"/>
                  <w:marRight w:val="1"/>
                  <w:marTop w:val="0"/>
                  <w:marBottom w:val="0"/>
                  <w:divBdr>
                    <w:top w:val="none" w:sz="0" w:space="0" w:color="auto"/>
                    <w:left w:val="none" w:sz="0" w:space="0" w:color="auto"/>
                    <w:bottom w:val="none" w:sz="0" w:space="0" w:color="auto"/>
                    <w:right w:val="none" w:sz="0" w:space="0" w:color="auto"/>
                  </w:divBdr>
                  <w:divsChild>
                    <w:div w:id="720711025">
                      <w:marLeft w:val="0"/>
                      <w:marRight w:val="0"/>
                      <w:marTop w:val="0"/>
                      <w:marBottom w:val="0"/>
                      <w:divBdr>
                        <w:top w:val="none" w:sz="0" w:space="0" w:color="auto"/>
                        <w:left w:val="none" w:sz="0" w:space="0" w:color="auto"/>
                        <w:bottom w:val="none" w:sz="0" w:space="0" w:color="auto"/>
                        <w:right w:val="none" w:sz="0" w:space="0" w:color="auto"/>
                      </w:divBdr>
                      <w:divsChild>
                        <w:div w:id="720711027">
                          <w:marLeft w:val="0"/>
                          <w:marRight w:val="0"/>
                          <w:marTop w:val="0"/>
                          <w:marBottom w:val="0"/>
                          <w:divBdr>
                            <w:top w:val="none" w:sz="0" w:space="0" w:color="auto"/>
                            <w:left w:val="none" w:sz="0" w:space="0" w:color="auto"/>
                            <w:bottom w:val="none" w:sz="0" w:space="0" w:color="auto"/>
                            <w:right w:val="none" w:sz="0" w:space="0" w:color="auto"/>
                          </w:divBdr>
                          <w:divsChild>
                            <w:div w:id="720711013">
                              <w:marLeft w:val="0"/>
                              <w:marRight w:val="0"/>
                              <w:marTop w:val="120"/>
                              <w:marBottom w:val="360"/>
                              <w:divBdr>
                                <w:top w:val="none" w:sz="0" w:space="0" w:color="auto"/>
                                <w:left w:val="none" w:sz="0" w:space="0" w:color="auto"/>
                                <w:bottom w:val="none" w:sz="0" w:space="0" w:color="auto"/>
                                <w:right w:val="none" w:sz="0" w:space="0" w:color="auto"/>
                              </w:divBdr>
                              <w:divsChild>
                                <w:div w:id="720711014">
                                  <w:marLeft w:val="0"/>
                                  <w:marRight w:val="0"/>
                                  <w:marTop w:val="0"/>
                                  <w:marBottom w:val="0"/>
                                  <w:divBdr>
                                    <w:top w:val="none" w:sz="0" w:space="0" w:color="auto"/>
                                    <w:left w:val="none" w:sz="0" w:space="0" w:color="auto"/>
                                    <w:bottom w:val="none" w:sz="0" w:space="0" w:color="auto"/>
                                    <w:right w:val="none" w:sz="0" w:space="0" w:color="auto"/>
                                  </w:divBdr>
                                </w:div>
                                <w:div w:id="7207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067">
                          <w:marLeft w:val="0"/>
                          <w:marRight w:val="0"/>
                          <w:marTop w:val="0"/>
                          <w:marBottom w:val="0"/>
                          <w:divBdr>
                            <w:top w:val="none" w:sz="0" w:space="0" w:color="auto"/>
                            <w:left w:val="none" w:sz="0" w:space="0" w:color="auto"/>
                            <w:bottom w:val="none" w:sz="0" w:space="0" w:color="auto"/>
                            <w:right w:val="none" w:sz="0" w:space="0" w:color="auto"/>
                          </w:divBdr>
                          <w:divsChild>
                            <w:div w:id="720711096">
                              <w:marLeft w:val="0"/>
                              <w:marRight w:val="0"/>
                              <w:marTop w:val="0"/>
                              <w:marBottom w:val="0"/>
                              <w:divBdr>
                                <w:top w:val="none" w:sz="0" w:space="0" w:color="auto"/>
                                <w:left w:val="none" w:sz="0" w:space="0" w:color="auto"/>
                                <w:bottom w:val="none" w:sz="0" w:space="0" w:color="auto"/>
                                <w:right w:val="none" w:sz="0" w:space="0" w:color="auto"/>
                              </w:divBdr>
                            </w:div>
                          </w:divsChild>
                        </w:div>
                        <w:div w:id="720711089">
                          <w:marLeft w:val="0"/>
                          <w:marRight w:val="0"/>
                          <w:marTop w:val="0"/>
                          <w:marBottom w:val="0"/>
                          <w:divBdr>
                            <w:top w:val="none" w:sz="0" w:space="0" w:color="auto"/>
                            <w:left w:val="none" w:sz="0" w:space="0" w:color="auto"/>
                            <w:bottom w:val="none" w:sz="0" w:space="0" w:color="auto"/>
                            <w:right w:val="none" w:sz="0" w:space="0" w:color="auto"/>
                          </w:divBdr>
                          <w:divsChild>
                            <w:div w:id="720711003">
                              <w:marLeft w:val="240"/>
                              <w:marRight w:val="0"/>
                              <w:marTop w:val="0"/>
                              <w:marBottom w:val="0"/>
                              <w:divBdr>
                                <w:top w:val="none" w:sz="0" w:space="0" w:color="auto"/>
                                <w:left w:val="none" w:sz="0" w:space="0" w:color="auto"/>
                                <w:bottom w:val="none" w:sz="0" w:space="0" w:color="auto"/>
                                <w:right w:val="none" w:sz="0" w:space="0" w:color="auto"/>
                              </w:divBdr>
                            </w:div>
                            <w:div w:id="720711030">
                              <w:marLeft w:val="0"/>
                              <w:marRight w:val="0"/>
                              <w:marTop w:val="0"/>
                              <w:marBottom w:val="0"/>
                              <w:divBdr>
                                <w:top w:val="none" w:sz="0" w:space="0" w:color="auto"/>
                                <w:left w:val="none" w:sz="0" w:space="0" w:color="auto"/>
                                <w:bottom w:val="none" w:sz="0" w:space="0" w:color="auto"/>
                                <w:right w:val="none" w:sz="0" w:space="0" w:color="auto"/>
                              </w:divBdr>
                            </w:div>
                            <w:div w:id="720711092">
                              <w:marLeft w:val="0"/>
                              <w:marRight w:val="0"/>
                              <w:marTop w:val="45"/>
                              <w:marBottom w:val="0"/>
                              <w:divBdr>
                                <w:top w:val="single" w:sz="6" w:space="2" w:color="CCCCCC"/>
                                <w:left w:val="single" w:sz="6" w:space="2" w:color="CCCCCC"/>
                                <w:bottom w:val="single" w:sz="6" w:space="2" w:color="CCCCCC"/>
                                <w:right w:val="single" w:sz="6" w:space="2" w:color="CCCCCC"/>
                              </w:divBdr>
                              <w:divsChild>
                                <w:div w:id="720711004">
                                  <w:marLeft w:val="0"/>
                                  <w:marRight w:val="0"/>
                                  <w:marTop w:val="0"/>
                                  <w:marBottom w:val="0"/>
                                  <w:divBdr>
                                    <w:top w:val="none" w:sz="0" w:space="0" w:color="auto"/>
                                    <w:left w:val="none" w:sz="0" w:space="0" w:color="auto"/>
                                    <w:bottom w:val="none" w:sz="0" w:space="0" w:color="auto"/>
                                    <w:right w:val="none" w:sz="0" w:space="0" w:color="auto"/>
                                  </w:divBdr>
                                </w:div>
                                <w:div w:id="720711009">
                                  <w:marLeft w:val="0"/>
                                  <w:marRight w:val="0"/>
                                  <w:marTop w:val="0"/>
                                  <w:marBottom w:val="0"/>
                                  <w:divBdr>
                                    <w:top w:val="none" w:sz="0" w:space="0" w:color="auto"/>
                                    <w:left w:val="none" w:sz="0" w:space="0" w:color="auto"/>
                                    <w:bottom w:val="none" w:sz="0" w:space="0" w:color="auto"/>
                                    <w:right w:val="none" w:sz="0" w:space="0" w:color="auto"/>
                                  </w:divBdr>
                                </w:div>
                                <w:div w:id="720711040">
                                  <w:marLeft w:val="0"/>
                                  <w:marRight w:val="0"/>
                                  <w:marTop w:val="0"/>
                                  <w:marBottom w:val="0"/>
                                  <w:divBdr>
                                    <w:top w:val="none" w:sz="0" w:space="0" w:color="auto"/>
                                    <w:left w:val="none" w:sz="0" w:space="0" w:color="auto"/>
                                    <w:bottom w:val="none" w:sz="0" w:space="0" w:color="auto"/>
                                    <w:right w:val="none" w:sz="0" w:space="0" w:color="auto"/>
                                  </w:divBdr>
                                </w:div>
                                <w:div w:id="720711044">
                                  <w:marLeft w:val="0"/>
                                  <w:marRight w:val="0"/>
                                  <w:marTop w:val="0"/>
                                  <w:marBottom w:val="0"/>
                                  <w:divBdr>
                                    <w:top w:val="none" w:sz="0" w:space="0" w:color="auto"/>
                                    <w:left w:val="none" w:sz="0" w:space="0" w:color="auto"/>
                                    <w:bottom w:val="none" w:sz="0" w:space="0" w:color="auto"/>
                                    <w:right w:val="none" w:sz="0" w:space="0" w:color="auto"/>
                                  </w:divBdr>
                                </w:div>
                                <w:div w:id="720711049">
                                  <w:marLeft w:val="0"/>
                                  <w:marRight w:val="0"/>
                                  <w:marTop w:val="0"/>
                                  <w:marBottom w:val="0"/>
                                  <w:divBdr>
                                    <w:top w:val="none" w:sz="0" w:space="0" w:color="auto"/>
                                    <w:left w:val="none" w:sz="0" w:space="0" w:color="auto"/>
                                    <w:bottom w:val="none" w:sz="0" w:space="0" w:color="auto"/>
                                    <w:right w:val="none" w:sz="0" w:space="0" w:color="auto"/>
                                  </w:divBdr>
                                </w:div>
                                <w:div w:id="720711054">
                                  <w:marLeft w:val="0"/>
                                  <w:marRight w:val="0"/>
                                  <w:marTop w:val="0"/>
                                  <w:marBottom w:val="0"/>
                                  <w:divBdr>
                                    <w:top w:val="none" w:sz="0" w:space="0" w:color="auto"/>
                                    <w:left w:val="none" w:sz="0" w:space="0" w:color="auto"/>
                                    <w:bottom w:val="none" w:sz="0" w:space="0" w:color="auto"/>
                                    <w:right w:val="none" w:sz="0" w:space="0" w:color="auto"/>
                                  </w:divBdr>
                                  <w:divsChild>
                                    <w:div w:id="720711053">
                                      <w:marLeft w:val="0"/>
                                      <w:marRight w:val="0"/>
                                      <w:marTop w:val="0"/>
                                      <w:marBottom w:val="0"/>
                                      <w:divBdr>
                                        <w:top w:val="none" w:sz="0" w:space="0" w:color="auto"/>
                                        <w:left w:val="none" w:sz="0" w:space="0" w:color="auto"/>
                                        <w:bottom w:val="none" w:sz="0" w:space="0" w:color="auto"/>
                                        <w:right w:val="none" w:sz="0" w:space="0" w:color="auto"/>
                                      </w:divBdr>
                                    </w:div>
                                  </w:divsChild>
                                </w:div>
                                <w:div w:id="7207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1104">
      <w:marLeft w:val="0"/>
      <w:marRight w:val="0"/>
      <w:marTop w:val="0"/>
      <w:marBottom w:val="0"/>
      <w:divBdr>
        <w:top w:val="none" w:sz="0" w:space="0" w:color="auto"/>
        <w:left w:val="none" w:sz="0" w:space="0" w:color="auto"/>
        <w:bottom w:val="none" w:sz="0" w:space="0" w:color="auto"/>
        <w:right w:val="none" w:sz="0" w:space="0" w:color="auto"/>
      </w:divBdr>
      <w:divsChild>
        <w:div w:id="720711108">
          <w:marLeft w:val="0"/>
          <w:marRight w:val="0"/>
          <w:marTop w:val="0"/>
          <w:marBottom w:val="0"/>
          <w:divBdr>
            <w:top w:val="none" w:sz="0" w:space="0" w:color="auto"/>
            <w:left w:val="none" w:sz="0" w:space="0" w:color="auto"/>
            <w:bottom w:val="none" w:sz="0" w:space="0" w:color="auto"/>
            <w:right w:val="none" w:sz="0" w:space="0" w:color="auto"/>
          </w:divBdr>
          <w:divsChild>
            <w:div w:id="720711106">
              <w:marLeft w:val="0"/>
              <w:marRight w:val="0"/>
              <w:marTop w:val="0"/>
              <w:marBottom w:val="0"/>
              <w:divBdr>
                <w:top w:val="none" w:sz="0" w:space="0" w:color="auto"/>
                <w:left w:val="none" w:sz="0" w:space="0" w:color="auto"/>
                <w:bottom w:val="none" w:sz="0" w:space="0" w:color="auto"/>
                <w:right w:val="none" w:sz="0" w:space="0" w:color="auto"/>
              </w:divBdr>
              <w:divsChild>
                <w:div w:id="720711103">
                  <w:marLeft w:val="0"/>
                  <w:marRight w:val="0"/>
                  <w:marTop w:val="0"/>
                  <w:marBottom w:val="0"/>
                  <w:divBdr>
                    <w:top w:val="none" w:sz="0" w:space="0" w:color="auto"/>
                    <w:left w:val="none" w:sz="0" w:space="0" w:color="auto"/>
                    <w:bottom w:val="none" w:sz="0" w:space="0" w:color="auto"/>
                    <w:right w:val="none" w:sz="0" w:space="0" w:color="auto"/>
                  </w:divBdr>
                  <w:divsChild>
                    <w:div w:id="720711109">
                      <w:marLeft w:val="0"/>
                      <w:marRight w:val="0"/>
                      <w:marTop w:val="0"/>
                      <w:marBottom w:val="0"/>
                      <w:divBdr>
                        <w:top w:val="none" w:sz="0" w:space="0" w:color="auto"/>
                        <w:left w:val="none" w:sz="0" w:space="0" w:color="auto"/>
                        <w:bottom w:val="none" w:sz="0" w:space="0" w:color="auto"/>
                        <w:right w:val="none" w:sz="0" w:space="0" w:color="auto"/>
                      </w:divBdr>
                      <w:divsChild>
                        <w:div w:id="720711105">
                          <w:marLeft w:val="0"/>
                          <w:marRight w:val="0"/>
                          <w:marTop w:val="0"/>
                          <w:marBottom w:val="0"/>
                          <w:divBdr>
                            <w:top w:val="none" w:sz="0" w:space="0" w:color="auto"/>
                            <w:left w:val="none" w:sz="0" w:space="0" w:color="auto"/>
                            <w:bottom w:val="none" w:sz="0" w:space="0" w:color="auto"/>
                            <w:right w:val="none" w:sz="0" w:space="0" w:color="auto"/>
                          </w:divBdr>
                          <w:divsChild>
                            <w:div w:id="720711107">
                              <w:marLeft w:val="0"/>
                              <w:marRight w:val="0"/>
                              <w:marTop w:val="0"/>
                              <w:marBottom w:val="0"/>
                              <w:divBdr>
                                <w:top w:val="none" w:sz="0" w:space="0" w:color="auto"/>
                                <w:left w:val="none" w:sz="0" w:space="0" w:color="auto"/>
                                <w:bottom w:val="none" w:sz="0" w:space="0" w:color="auto"/>
                                <w:right w:val="none" w:sz="0" w:space="0" w:color="auto"/>
                              </w:divBdr>
                              <w:divsChild>
                                <w:div w:id="7207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a.klatt@osumc.edu" TargetMode="External"/><Relationship Id="rId13" Type="http://schemas.openxmlformats.org/officeDocument/2006/relationships/hyperlink" Target="http://thekeep.eiu.edu/theses/14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latt.8@osu.edu" TargetMode="External"/><Relationship Id="rId12" Type="http://schemas.openxmlformats.org/officeDocument/2006/relationships/hyperlink" Target="http://www.ods.ohio-state.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life.osu.edu/cs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hekeep.eiu.edu/theses/14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armen.o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14</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Sample Syllabus</vt:lpstr>
    </vt:vector>
  </TitlesOfParts>
  <Company>The Ohio State University</Company>
  <LinksUpToDate>false</LinksUpToDate>
  <CharactersWithSpaces>32825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dc:title>
  <dc:creator>reff1</dc:creator>
  <cp:lastModifiedBy>Meg Ferillo</cp:lastModifiedBy>
  <cp:revision>15</cp:revision>
  <cp:lastPrinted>2014-04-14T16:37:00Z</cp:lastPrinted>
  <dcterms:created xsi:type="dcterms:W3CDTF">2015-03-17T19:34:00Z</dcterms:created>
  <dcterms:modified xsi:type="dcterms:W3CDTF">2015-03-18T15:56:00Z</dcterms:modified>
</cp:coreProperties>
</file>